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15" w:type="dxa"/>
        <w:tblLook w:val="0600" w:firstRow="0" w:lastRow="0" w:firstColumn="0" w:lastColumn="0" w:noHBand="1" w:noVBand="1"/>
      </w:tblPr>
      <w:tblGrid>
        <w:gridCol w:w="3415"/>
        <w:gridCol w:w="6300"/>
      </w:tblGrid>
      <w:tr w:rsidR="001452E4" w14:paraId="21CDCF64" w14:textId="77777777" w:rsidTr="00AD577D">
        <w:tc>
          <w:tcPr>
            <w:tcW w:w="9715" w:type="dxa"/>
            <w:gridSpan w:val="2"/>
          </w:tcPr>
          <w:p w14:paraId="50AD421A" w14:textId="6DE8B8E6" w:rsidR="001452E4" w:rsidRDefault="001452E4" w:rsidP="001452E4">
            <w:pPr>
              <w:jc w:val="center"/>
            </w:pPr>
            <w:r w:rsidRPr="002E06A1">
              <w:rPr>
                <w:rFonts w:ascii="Calibri" w:eastAsia="Times New Roman" w:hAnsi="Calibri" w:cs="Calibri"/>
                <w:b/>
                <w:bCs/>
                <w:color w:val="000000"/>
                <w:sz w:val="24"/>
                <w:szCs w:val="24"/>
              </w:rPr>
              <w:t>IP3 2020 FOCUSED TECHNOLOGY CATEGORIES AND BRIEF DESCRIPTIONS</w:t>
            </w:r>
          </w:p>
        </w:tc>
      </w:tr>
      <w:tr w:rsidR="00773E74" w14:paraId="280E4DD8" w14:textId="77777777" w:rsidTr="00AD577D">
        <w:tc>
          <w:tcPr>
            <w:tcW w:w="3415" w:type="dxa"/>
            <w:vAlign w:val="center"/>
          </w:tcPr>
          <w:p w14:paraId="1669E38E" w14:textId="77777777" w:rsidR="002F0A00" w:rsidRDefault="002F0A00" w:rsidP="002F0A00">
            <w:pPr>
              <w:rPr>
                <w:rFonts w:ascii="Calibri" w:eastAsia="Times New Roman" w:hAnsi="Calibri" w:cs="Calibri"/>
                <w:b/>
                <w:bCs/>
                <w:i/>
                <w:iCs/>
                <w:color w:val="000000"/>
              </w:rPr>
            </w:pPr>
          </w:p>
          <w:p w14:paraId="34A2F704" w14:textId="41CDFCD9" w:rsidR="001452E4" w:rsidRDefault="001452E4" w:rsidP="002F0A00">
            <w:pPr>
              <w:jc w:val="center"/>
            </w:pPr>
            <w:r w:rsidRPr="002E06A1">
              <w:rPr>
                <w:rFonts w:ascii="Calibri" w:eastAsia="Times New Roman" w:hAnsi="Calibri" w:cs="Calibri"/>
                <w:b/>
                <w:bCs/>
                <w:i/>
                <w:iCs/>
                <w:color w:val="000000"/>
              </w:rPr>
              <w:t>Advertising &amp; Content Distribution</w:t>
            </w:r>
          </w:p>
          <w:p w14:paraId="52F657E5" w14:textId="77777777" w:rsidR="001452E4" w:rsidRDefault="001452E4" w:rsidP="00481D1D">
            <w:pPr>
              <w:jc w:val="center"/>
            </w:pPr>
          </w:p>
          <w:p w14:paraId="681DBCB8" w14:textId="26EBA7B4" w:rsidR="001452E4" w:rsidRDefault="001452E4" w:rsidP="00481D1D">
            <w:pPr>
              <w:jc w:val="center"/>
            </w:pPr>
            <w:r>
              <w:rPr>
                <w:noProof/>
              </w:rPr>
              <w:drawing>
                <wp:inline distT="0" distB="0" distL="0" distR="0" wp14:anchorId="398D6F2B" wp14:editId="4176732E">
                  <wp:extent cx="601980" cy="601980"/>
                  <wp:effectExtent l="0" t="0" r="7620" b="762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nouncement vect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8151" cy="608151"/>
                          </a:xfrm>
                          <a:prstGeom prst="rect">
                            <a:avLst/>
                          </a:prstGeom>
                        </pic:spPr>
                      </pic:pic>
                    </a:graphicData>
                  </a:graphic>
                </wp:inline>
              </w:drawing>
            </w:r>
          </w:p>
          <w:p w14:paraId="6F99F10A" w14:textId="4F96D2B1" w:rsidR="001452E4" w:rsidRDefault="001452E4" w:rsidP="00481D1D">
            <w:pPr>
              <w:jc w:val="center"/>
            </w:pPr>
          </w:p>
        </w:tc>
        <w:tc>
          <w:tcPr>
            <w:tcW w:w="6300" w:type="dxa"/>
          </w:tcPr>
          <w:p w14:paraId="7FC0F1EF" w14:textId="291C67FC" w:rsidR="001452E4" w:rsidRPr="002F0A00" w:rsidRDefault="002F0A00" w:rsidP="001452E4">
            <w:pPr>
              <w:rPr>
                <w:rFonts w:ascii="Calibri" w:eastAsia="Times New Roman" w:hAnsi="Calibri" w:cs="Calibri"/>
                <w:color w:val="000000"/>
                <w:sz w:val="20"/>
                <w:szCs w:val="20"/>
              </w:rPr>
            </w:pPr>
            <w:r>
              <w:rPr>
                <w:rFonts w:ascii="Calibri" w:eastAsia="Times New Roman" w:hAnsi="Calibri" w:cs="Calibri"/>
                <w:color w:val="000000"/>
                <w:sz w:val="20"/>
                <w:szCs w:val="20"/>
              </w:rPr>
              <w:br/>
            </w:r>
            <w:r w:rsidR="001452E4" w:rsidRPr="002E06A1">
              <w:rPr>
                <w:rFonts w:ascii="Calibri" w:eastAsia="Times New Roman" w:hAnsi="Calibri" w:cs="Calibri"/>
                <w:color w:val="000000"/>
                <w:sz w:val="20"/>
                <w:szCs w:val="20"/>
              </w:rPr>
              <w:t xml:space="preserve">Online advertising through Blogs, Emails, Newsletters, Social Media, Shares, Product reviews, Mobile Advertising, etc., and content distribution via various media channels including Internet TV, CATV, </w:t>
            </w:r>
            <w:proofErr w:type="spellStart"/>
            <w:r w:rsidR="001452E4" w:rsidRPr="002E06A1">
              <w:rPr>
                <w:rFonts w:ascii="Calibri" w:eastAsia="Times New Roman" w:hAnsi="Calibri" w:cs="Calibri"/>
                <w:color w:val="000000"/>
                <w:sz w:val="20"/>
                <w:szCs w:val="20"/>
              </w:rPr>
              <w:t>VoD</w:t>
            </w:r>
            <w:proofErr w:type="spellEnd"/>
            <w:r w:rsidR="001452E4" w:rsidRPr="002E06A1">
              <w:rPr>
                <w:rFonts w:ascii="Calibri" w:eastAsia="Times New Roman" w:hAnsi="Calibri" w:cs="Calibri"/>
                <w:color w:val="000000"/>
                <w:sz w:val="20"/>
                <w:szCs w:val="20"/>
              </w:rPr>
              <w:t>, Streaming Media, P2P, Broadband, etc.</w:t>
            </w:r>
          </w:p>
        </w:tc>
      </w:tr>
      <w:tr w:rsidR="00773E74" w14:paraId="519247D4" w14:textId="77777777" w:rsidTr="00AD577D">
        <w:tc>
          <w:tcPr>
            <w:tcW w:w="3415" w:type="dxa"/>
          </w:tcPr>
          <w:p w14:paraId="74CE4C05" w14:textId="77777777" w:rsidR="001452E4" w:rsidRDefault="001452E4" w:rsidP="00481D1D">
            <w:pPr>
              <w:jc w:val="center"/>
            </w:pPr>
          </w:p>
          <w:p w14:paraId="41C40C11" w14:textId="1D173285" w:rsidR="001452E4" w:rsidRDefault="001452E4" w:rsidP="002F0A00">
            <w:pPr>
              <w:jc w:val="center"/>
              <w:rPr>
                <w:rFonts w:ascii="Calibri" w:eastAsia="Times New Roman" w:hAnsi="Calibri" w:cs="Calibri"/>
                <w:b/>
                <w:bCs/>
                <w:i/>
                <w:iCs/>
                <w:color w:val="000000"/>
              </w:rPr>
            </w:pPr>
            <w:r w:rsidRPr="002E06A1">
              <w:rPr>
                <w:rFonts w:ascii="Calibri" w:eastAsia="Times New Roman" w:hAnsi="Calibri" w:cs="Calibri"/>
                <w:b/>
                <w:bCs/>
                <w:i/>
                <w:iCs/>
                <w:color w:val="000000"/>
              </w:rPr>
              <w:t>Artificial Intelligence (AI) &amp; Machine Learning (ML)</w:t>
            </w:r>
          </w:p>
          <w:p w14:paraId="1AD224DA" w14:textId="4AE22BB6" w:rsidR="001452E4" w:rsidRDefault="001452E4" w:rsidP="00481D1D">
            <w:pPr>
              <w:jc w:val="center"/>
            </w:pPr>
            <w:r>
              <w:rPr>
                <w:noProof/>
              </w:rPr>
              <w:drawing>
                <wp:inline distT="0" distB="0" distL="0" distR="0" wp14:anchorId="61B3B5E3" wp14:editId="59FEC1FC">
                  <wp:extent cx="655320" cy="65532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 ic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5477" cy="655477"/>
                          </a:xfrm>
                          <a:prstGeom prst="rect">
                            <a:avLst/>
                          </a:prstGeom>
                        </pic:spPr>
                      </pic:pic>
                    </a:graphicData>
                  </a:graphic>
                </wp:inline>
              </w:drawing>
            </w:r>
          </w:p>
          <w:p w14:paraId="0CC6A2CD" w14:textId="77777777" w:rsidR="001452E4" w:rsidRDefault="001452E4" w:rsidP="00481D1D">
            <w:pPr>
              <w:jc w:val="center"/>
            </w:pPr>
          </w:p>
          <w:p w14:paraId="47CD2039" w14:textId="190FC35E" w:rsidR="001452E4" w:rsidRDefault="001452E4" w:rsidP="00481D1D">
            <w:pPr>
              <w:jc w:val="center"/>
            </w:pPr>
          </w:p>
        </w:tc>
        <w:tc>
          <w:tcPr>
            <w:tcW w:w="6300" w:type="dxa"/>
          </w:tcPr>
          <w:p w14:paraId="48076DD9" w14:textId="77777777" w:rsidR="002F0A00" w:rsidRDefault="002F0A00">
            <w:pPr>
              <w:rPr>
                <w:rFonts w:ascii="Calibri" w:eastAsia="Times New Roman" w:hAnsi="Calibri" w:cs="Calibri"/>
                <w:color w:val="000000"/>
                <w:sz w:val="20"/>
                <w:szCs w:val="20"/>
              </w:rPr>
            </w:pPr>
          </w:p>
          <w:p w14:paraId="235A12DC" w14:textId="27717E4F" w:rsidR="001452E4" w:rsidRDefault="001452E4">
            <w:r w:rsidRPr="002E06A1">
              <w:rPr>
                <w:rFonts w:ascii="Calibri" w:eastAsia="Times New Roman" w:hAnsi="Calibri" w:cs="Calibri"/>
                <w:color w:val="000000"/>
                <w:sz w:val="20"/>
                <w:szCs w:val="20"/>
              </w:rPr>
              <w:t>AI creates intelligent machines that work like human brains.  ML studies algorithms and statistical models to perform tasks with no external inputs.  AI &amp; ML are applied in fields such as Gaming, Natural Language Processing, Vision Systems, Speech Recognition, Intelligent Robots, and Handwriting Recognition.  AI &amp; ML are included in products such as Virtual Assistant, Voice Recognition, Flying Drones, Media Streaming Services, Smart Home and Content Personalization.</w:t>
            </w:r>
          </w:p>
        </w:tc>
      </w:tr>
      <w:tr w:rsidR="00773E74" w14:paraId="1E27088D" w14:textId="77777777" w:rsidTr="00AD577D">
        <w:tc>
          <w:tcPr>
            <w:tcW w:w="3415" w:type="dxa"/>
          </w:tcPr>
          <w:p w14:paraId="77B8C953" w14:textId="77777777" w:rsidR="001452E4" w:rsidRDefault="001452E4" w:rsidP="00481D1D">
            <w:pPr>
              <w:jc w:val="center"/>
            </w:pPr>
          </w:p>
          <w:p w14:paraId="1D56371A" w14:textId="1DF9E3EC" w:rsidR="001452E4" w:rsidRDefault="001452E4" w:rsidP="002F0A00">
            <w:pPr>
              <w:jc w:val="center"/>
            </w:pPr>
            <w:r w:rsidRPr="002E06A1">
              <w:rPr>
                <w:rFonts w:ascii="Calibri" w:eastAsia="Times New Roman" w:hAnsi="Calibri" w:cs="Calibri"/>
                <w:b/>
                <w:bCs/>
                <w:i/>
                <w:iCs/>
                <w:color w:val="000000"/>
              </w:rPr>
              <w:t>Augmented (AR) &amp; Virtual Reality (VR)</w:t>
            </w:r>
          </w:p>
          <w:p w14:paraId="207AE63E" w14:textId="77777777" w:rsidR="001452E4" w:rsidRDefault="001452E4" w:rsidP="00481D1D">
            <w:pPr>
              <w:jc w:val="center"/>
            </w:pPr>
          </w:p>
          <w:p w14:paraId="73DA7BE9" w14:textId="49E3D621" w:rsidR="001452E4" w:rsidRDefault="001452E4" w:rsidP="00481D1D">
            <w:pPr>
              <w:jc w:val="center"/>
            </w:pPr>
            <w:r>
              <w:rPr>
                <w:noProof/>
              </w:rPr>
              <w:drawing>
                <wp:inline distT="0" distB="0" distL="0" distR="0" wp14:anchorId="449A9870" wp14:editId="01428E54">
                  <wp:extent cx="530352" cy="530352"/>
                  <wp:effectExtent l="0" t="0" r="3175" b="3175"/>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 Ic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352" cy="530352"/>
                          </a:xfrm>
                          <a:prstGeom prst="rect">
                            <a:avLst/>
                          </a:prstGeom>
                        </pic:spPr>
                      </pic:pic>
                    </a:graphicData>
                  </a:graphic>
                </wp:inline>
              </w:drawing>
            </w:r>
          </w:p>
        </w:tc>
        <w:tc>
          <w:tcPr>
            <w:tcW w:w="6300" w:type="dxa"/>
          </w:tcPr>
          <w:p w14:paraId="72D43D54" w14:textId="03144E96" w:rsidR="001452E4" w:rsidRDefault="001452E4">
            <w:pPr>
              <w:rPr>
                <w:rFonts w:ascii="Calibri" w:eastAsia="Times New Roman" w:hAnsi="Calibri" w:cs="Calibri"/>
                <w:color w:val="000000"/>
                <w:sz w:val="20"/>
                <w:szCs w:val="20"/>
              </w:rPr>
            </w:pPr>
            <w:r>
              <w:rPr>
                <w:rFonts w:ascii="Calibri" w:eastAsia="Times New Roman" w:hAnsi="Calibri" w:cs="Calibri"/>
                <w:color w:val="000000"/>
                <w:sz w:val="20"/>
                <w:szCs w:val="20"/>
              </w:rPr>
              <w:br/>
            </w:r>
            <w:r w:rsidRPr="002E06A1">
              <w:rPr>
                <w:rFonts w:ascii="Calibri" w:eastAsia="Times New Roman" w:hAnsi="Calibri" w:cs="Calibri"/>
                <w:color w:val="000000"/>
                <w:sz w:val="20"/>
                <w:szCs w:val="20"/>
              </w:rPr>
              <w:t xml:space="preserve">Augmented reality (AR) is a type of interactive, reality-based display environment, which has capabilities of producing computer-generated display, sound, </w:t>
            </w:r>
            <w:proofErr w:type="gramStart"/>
            <w:r w:rsidRPr="002E06A1">
              <w:rPr>
                <w:rFonts w:ascii="Calibri" w:eastAsia="Times New Roman" w:hAnsi="Calibri" w:cs="Calibri"/>
                <w:color w:val="000000"/>
                <w:sz w:val="20"/>
                <w:szCs w:val="20"/>
              </w:rPr>
              <w:t>text</w:t>
            </w:r>
            <w:proofErr w:type="gramEnd"/>
            <w:r w:rsidRPr="002E06A1">
              <w:rPr>
                <w:rFonts w:ascii="Calibri" w:eastAsia="Times New Roman" w:hAnsi="Calibri" w:cs="Calibri"/>
                <w:color w:val="000000"/>
                <w:sz w:val="20"/>
                <w:szCs w:val="20"/>
              </w:rPr>
              <w:t xml:space="preserve"> and effects to enhance the user's real-world experience.  Examples of AR devices include, Head mounted Displays, Smart Glasses, Smart Helmet, and APPs.  VR technology most commonly uses VR headsets or multi-projected environments, sometimes combined with physical environments or props, to generate realistic images, sounds and other sensations.</w:t>
            </w:r>
          </w:p>
          <w:p w14:paraId="1A81DD52" w14:textId="77777777" w:rsidR="001452E4" w:rsidRDefault="001452E4">
            <w:pPr>
              <w:rPr>
                <w:sz w:val="20"/>
                <w:szCs w:val="20"/>
              </w:rPr>
            </w:pPr>
          </w:p>
          <w:p w14:paraId="1FD08911" w14:textId="5341B321" w:rsidR="001452E4" w:rsidRDefault="001452E4"/>
        </w:tc>
      </w:tr>
      <w:tr w:rsidR="00773E74" w14:paraId="3DB81568" w14:textId="77777777" w:rsidTr="00AD577D">
        <w:tc>
          <w:tcPr>
            <w:tcW w:w="3415" w:type="dxa"/>
            <w:vAlign w:val="center"/>
          </w:tcPr>
          <w:p w14:paraId="7B9CE4FB" w14:textId="4D095E0E" w:rsidR="002F0A00" w:rsidRDefault="002F0A00" w:rsidP="002F0A00">
            <w:pPr>
              <w:jc w:val="center"/>
              <w:rPr>
                <w:rFonts w:ascii="Calibri" w:eastAsia="Times New Roman" w:hAnsi="Calibri" w:cs="Calibri"/>
                <w:b/>
                <w:bCs/>
                <w:i/>
                <w:iCs/>
                <w:color w:val="000000"/>
              </w:rPr>
            </w:pPr>
            <w:r w:rsidRPr="002E06A1">
              <w:rPr>
                <w:rFonts w:ascii="Calibri" w:eastAsia="Times New Roman" w:hAnsi="Calibri" w:cs="Calibri"/>
                <w:b/>
                <w:bCs/>
                <w:i/>
                <w:iCs/>
                <w:color w:val="000000"/>
              </w:rPr>
              <w:t>Automotive &amp; Mobility</w:t>
            </w:r>
          </w:p>
          <w:p w14:paraId="5A7FC59D" w14:textId="41E62AAB" w:rsidR="001452E4" w:rsidRDefault="002F0A00" w:rsidP="00481D1D">
            <w:pPr>
              <w:jc w:val="center"/>
            </w:pPr>
            <w:r>
              <w:rPr>
                <w:noProof/>
              </w:rPr>
              <w:drawing>
                <wp:anchor distT="0" distB="0" distL="114300" distR="114300" simplePos="0" relativeHeight="251663360" behindDoc="0" locked="0" layoutInCell="1" allowOverlap="1" wp14:anchorId="41BE501D" wp14:editId="1A147CC8">
                  <wp:simplePos x="0" y="0"/>
                  <wp:positionH relativeFrom="column">
                    <wp:posOffset>753745</wp:posOffset>
                  </wp:positionH>
                  <wp:positionV relativeFrom="paragraph">
                    <wp:posOffset>90170</wp:posOffset>
                  </wp:positionV>
                  <wp:extent cx="590550" cy="590550"/>
                  <wp:effectExtent l="0" t="0" r="0" b="0"/>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tomotive Ic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p>
        </w:tc>
        <w:tc>
          <w:tcPr>
            <w:tcW w:w="6300" w:type="dxa"/>
          </w:tcPr>
          <w:p w14:paraId="249E7A8A" w14:textId="77777777" w:rsidR="002F0A00" w:rsidRDefault="002F0A00" w:rsidP="001452E4">
            <w:pPr>
              <w:rPr>
                <w:rFonts w:ascii="Calibri" w:eastAsia="Times New Roman" w:hAnsi="Calibri" w:cs="Calibri"/>
                <w:color w:val="000000"/>
                <w:sz w:val="20"/>
                <w:szCs w:val="20"/>
              </w:rPr>
            </w:pPr>
          </w:p>
          <w:p w14:paraId="3FD5C51B" w14:textId="228A0996" w:rsidR="001452E4" w:rsidRDefault="001452E4" w:rsidP="001452E4">
            <w:pPr>
              <w:rPr>
                <w:rFonts w:ascii="Calibri" w:eastAsia="Times New Roman" w:hAnsi="Calibri" w:cs="Calibri"/>
                <w:color w:val="000000"/>
                <w:sz w:val="20"/>
                <w:szCs w:val="20"/>
              </w:rPr>
            </w:pPr>
            <w:r w:rsidRPr="002E06A1">
              <w:rPr>
                <w:rFonts w:ascii="Calibri" w:eastAsia="Times New Roman" w:hAnsi="Calibri" w:cs="Calibri"/>
                <w:color w:val="000000"/>
                <w:sz w:val="20"/>
                <w:szCs w:val="20"/>
              </w:rPr>
              <w:t>Automotive deals with design, development, manufacturing, marketing, and selling of motor vehicles and its parts.  Mobility covers multi-modal transport systems, VANETs (Platooning), Autonomous Fleets, Vehicle Electrification, Ride Sharing or Carpooling Services, Vehicle Software, Vehicle Control and Diagnostics, Electrical and Hybrid Vehicles, Vehicle Electronics, etc.</w:t>
            </w:r>
          </w:p>
          <w:p w14:paraId="72CD014E" w14:textId="13A519A7" w:rsidR="001452E4" w:rsidRDefault="001452E4" w:rsidP="001452E4"/>
        </w:tc>
      </w:tr>
      <w:tr w:rsidR="00773E74" w14:paraId="50643496" w14:textId="77777777" w:rsidTr="00AD577D">
        <w:tc>
          <w:tcPr>
            <w:tcW w:w="3415" w:type="dxa"/>
          </w:tcPr>
          <w:p w14:paraId="6FD51E54" w14:textId="77777777" w:rsidR="002F0A00" w:rsidRDefault="002F0A00" w:rsidP="002F0A00">
            <w:pPr>
              <w:rPr>
                <w:rFonts w:ascii="Calibri" w:eastAsia="Times New Roman" w:hAnsi="Calibri" w:cs="Calibri"/>
                <w:b/>
                <w:bCs/>
                <w:i/>
                <w:iCs/>
                <w:color w:val="000000"/>
              </w:rPr>
            </w:pPr>
          </w:p>
          <w:p w14:paraId="06911622" w14:textId="1F03CCD1" w:rsidR="004217A1" w:rsidRDefault="004217A1" w:rsidP="002F0A00">
            <w:pPr>
              <w:jc w:val="center"/>
            </w:pPr>
            <w:r w:rsidRPr="002E06A1">
              <w:rPr>
                <w:rFonts w:ascii="Calibri" w:eastAsia="Times New Roman" w:hAnsi="Calibri" w:cs="Calibri"/>
                <w:b/>
                <w:bCs/>
                <w:i/>
                <w:iCs/>
                <w:color w:val="000000"/>
              </w:rPr>
              <w:t>Blockchain &amp; Financial Services</w:t>
            </w:r>
          </w:p>
          <w:p w14:paraId="36F06DE7" w14:textId="77777777" w:rsidR="004217A1" w:rsidRDefault="004217A1" w:rsidP="002F0A00">
            <w:pPr>
              <w:jc w:val="center"/>
            </w:pPr>
          </w:p>
          <w:p w14:paraId="5A1A0B39" w14:textId="0BF0FB96" w:rsidR="001452E4" w:rsidRDefault="004217A1" w:rsidP="00481D1D">
            <w:pPr>
              <w:jc w:val="center"/>
            </w:pPr>
            <w:r>
              <w:rPr>
                <w:noProof/>
              </w:rPr>
              <w:drawing>
                <wp:inline distT="0" distB="0" distL="0" distR="0" wp14:anchorId="4C060E78" wp14:editId="344E1CE8">
                  <wp:extent cx="628650" cy="628650"/>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CKCHAIN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801" cy="628801"/>
                          </a:xfrm>
                          <a:prstGeom prst="rect">
                            <a:avLst/>
                          </a:prstGeom>
                        </pic:spPr>
                      </pic:pic>
                    </a:graphicData>
                  </a:graphic>
                </wp:inline>
              </w:drawing>
            </w:r>
          </w:p>
        </w:tc>
        <w:tc>
          <w:tcPr>
            <w:tcW w:w="6300" w:type="dxa"/>
            <w:vAlign w:val="center"/>
          </w:tcPr>
          <w:p w14:paraId="68C8EB03" w14:textId="77777777" w:rsidR="001452E4" w:rsidRDefault="001452E4" w:rsidP="001452E4">
            <w:pPr>
              <w:rPr>
                <w:rFonts w:ascii="Calibri" w:eastAsia="Times New Roman" w:hAnsi="Calibri" w:cs="Calibri"/>
                <w:color w:val="000000"/>
                <w:sz w:val="20"/>
                <w:szCs w:val="20"/>
              </w:rPr>
            </w:pPr>
          </w:p>
          <w:p w14:paraId="525BFEB7" w14:textId="2E479C5B" w:rsidR="002F0A00" w:rsidRDefault="001452E4" w:rsidP="001452E4">
            <w:pPr>
              <w:rPr>
                <w:rFonts w:ascii="Calibri" w:eastAsia="Times New Roman" w:hAnsi="Calibri" w:cs="Calibri"/>
                <w:color w:val="000000"/>
                <w:sz w:val="20"/>
                <w:szCs w:val="20"/>
              </w:rPr>
            </w:pPr>
            <w:r w:rsidRPr="002E06A1">
              <w:rPr>
                <w:rFonts w:ascii="Calibri" w:eastAsia="Times New Roman" w:hAnsi="Calibri" w:cs="Calibri"/>
                <w:color w:val="000000"/>
                <w:sz w:val="20"/>
                <w:szCs w:val="20"/>
              </w:rPr>
              <w:t>Blockchain is a growing list of records linked using cryptography with each record having a cryptographic hash of previous record, a timestamp, and transaction data.  Blockchain is managed by a peer-to-peer network and provides secure and permanent ledger type of transaction.  It is used in many industries for safe and simple data processing.  Financial Services cover transactions related to Distributed Ledger, Digital ID, Data Sharing, Inventory Record Keeping, IOT, Banking, Transaction Security, Insurance, etc.</w:t>
            </w:r>
          </w:p>
          <w:p w14:paraId="342D7EBF" w14:textId="57E984DE" w:rsidR="002702BF" w:rsidRPr="002702BF" w:rsidRDefault="002702BF" w:rsidP="001452E4">
            <w:pPr>
              <w:rPr>
                <w:rFonts w:ascii="Calibri" w:eastAsia="Times New Roman" w:hAnsi="Calibri" w:cs="Calibri"/>
                <w:color w:val="000000"/>
                <w:sz w:val="20"/>
                <w:szCs w:val="20"/>
              </w:rPr>
            </w:pPr>
          </w:p>
        </w:tc>
      </w:tr>
      <w:tr w:rsidR="00773E74" w14:paraId="3A014AF1" w14:textId="77777777" w:rsidTr="00AD577D">
        <w:tc>
          <w:tcPr>
            <w:tcW w:w="3415" w:type="dxa"/>
          </w:tcPr>
          <w:p w14:paraId="295F60A3" w14:textId="77777777" w:rsidR="002F0A00" w:rsidRDefault="002F0A00" w:rsidP="002F0A00">
            <w:pPr>
              <w:rPr>
                <w:rFonts w:ascii="Calibri" w:eastAsia="Times New Roman" w:hAnsi="Calibri" w:cs="Calibri"/>
                <w:b/>
                <w:bCs/>
                <w:i/>
                <w:iCs/>
                <w:color w:val="000000"/>
              </w:rPr>
            </w:pPr>
          </w:p>
          <w:p w14:paraId="2F42381C" w14:textId="067AEDFC" w:rsidR="001452E4" w:rsidRDefault="002F0A00" w:rsidP="002F0A00">
            <w:pPr>
              <w:jc w:val="center"/>
            </w:pPr>
            <w:r>
              <w:rPr>
                <w:noProof/>
              </w:rPr>
              <w:drawing>
                <wp:anchor distT="0" distB="0" distL="114300" distR="114300" simplePos="0" relativeHeight="251664384" behindDoc="0" locked="0" layoutInCell="1" allowOverlap="1" wp14:anchorId="3619186E" wp14:editId="3FC7DB15">
                  <wp:simplePos x="0" y="0"/>
                  <wp:positionH relativeFrom="column">
                    <wp:posOffset>663575</wp:posOffset>
                  </wp:positionH>
                  <wp:positionV relativeFrom="paragraph">
                    <wp:posOffset>254000</wp:posOffset>
                  </wp:positionV>
                  <wp:extent cx="746760" cy="74676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OUD 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14:sizeRelH relativeFrom="page">
                    <wp14:pctWidth>0</wp14:pctWidth>
                  </wp14:sizeRelH>
                  <wp14:sizeRelV relativeFrom="page">
                    <wp14:pctHeight>0</wp14:pctHeight>
                  </wp14:sizeRelV>
                </wp:anchor>
              </w:drawing>
            </w:r>
            <w:r w:rsidR="002702BF" w:rsidRPr="002E06A1">
              <w:rPr>
                <w:rFonts w:ascii="Calibri" w:eastAsia="Times New Roman" w:hAnsi="Calibri" w:cs="Calibri"/>
                <w:b/>
                <w:bCs/>
                <w:i/>
                <w:iCs/>
                <w:color w:val="000000"/>
              </w:rPr>
              <w:t>Cloud Computing &amp; Web Service</w:t>
            </w:r>
            <w:r w:rsidR="00481D1D">
              <w:rPr>
                <w:rFonts w:ascii="Calibri" w:eastAsia="Times New Roman" w:hAnsi="Calibri" w:cs="Calibri"/>
                <w:b/>
                <w:bCs/>
                <w:i/>
                <w:iCs/>
                <w:color w:val="000000"/>
              </w:rPr>
              <w:br/>
            </w:r>
          </w:p>
        </w:tc>
        <w:tc>
          <w:tcPr>
            <w:tcW w:w="6300" w:type="dxa"/>
          </w:tcPr>
          <w:p w14:paraId="5EF45AA6" w14:textId="77777777" w:rsidR="002702BF" w:rsidRDefault="002702BF" w:rsidP="001452E4">
            <w:pPr>
              <w:rPr>
                <w:rFonts w:ascii="Calibri" w:eastAsia="Times New Roman" w:hAnsi="Calibri" w:cs="Calibri"/>
                <w:color w:val="000000"/>
                <w:sz w:val="20"/>
                <w:szCs w:val="20"/>
              </w:rPr>
            </w:pPr>
          </w:p>
          <w:p w14:paraId="5AFA9DA9" w14:textId="4A0F37B8" w:rsidR="00AD577D" w:rsidRPr="00AD577D" w:rsidRDefault="001452E4" w:rsidP="001452E4">
            <w:pPr>
              <w:rPr>
                <w:rFonts w:ascii="Calibri" w:eastAsia="Times New Roman" w:hAnsi="Calibri" w:cs="Calibri"/>
                <w:color w:val="000000"/>
                <w:sz w:val="20"/>
                <w:szCs w:val="20"/>
              </w:rPr>
            </w:pPr>
            <w:r w:rsidRPr="002E06A1">
              <w:rPr>
                <w:rFonts w:ascii="Calibri" w:eastAsia="Times New Roman" w:hAnsi="Calibri" w:cs="Calibri"/>
                <w:color w:val="000000"/>
                <w:sz w:val="20"/>
                <w:szCs w:val="20"/>
              </w:rPr>
              <w:t xml:space="preserve">Cloud computing covers on-demand availability of remote data storage, computing power and software.  Web services cover the tasks performed through the Internet.  Examples of cloud computing include SaaS, IaaS (infrastructure as a service), Virtualization, Distributed systems, web services, PaaS (platform as a service), RaaS (recovery as a service), </w:t>
            </w:r>
            <w:proofErr w:type="spellStart"/>
            <w:r w:rsidRPr="002E06A1">
              <w:rPr>
                <w:rFonts w:ascii="Calibri" w:eastAsia="Times New Roman" w:hAnsi="Calibri" w:cs="Calibri"/>
                <w:color w:val="000000"/>
                <w:sz w:val="20"/>
                <w:szCs w:val="20"/>
              </w:rPr>
              <w:t>DaaS</w:t>
            </w:r>
            <w:proofErr w:type="spellEnd"/>
            <w:r w:rsidRPr="002E06A1">
              <w:rPr>
                <w:rFonts w:ascii="Calibri" w:eastAsia="Times New Roman" w:hAnsi="Calibri" w:cs="Calibri"/>
                <w:color w:val="000000"/>
                <w:sz w:val="20"/>
                <w:szCs w:val="20"/>
              </w:rPr>
              <w:t xml:space="preserve"> (device as a service), Social Networking, Online Storage, Email, E-commerce, Searching,</w:t>
            </w:r>
            <w:r w:rsidR="00AD577D">
              <w:rPr>
                <w:rFonts w:ascii="Calibri" w:eastAsia="Times New Roman" w:hAnsi="Calibri" w:cs="Calibri"/>
                <w:color w:val="000000"/>
                <w:sz w:val="20"/>
                <w:szCs w:val="20"/>
              </w:rPr>
              <w:t xml:space="preserve"> etc.</w:t>
            </w:r>
          </w:p>
          <w:p w14:paraId="1A6F46F1" w14:textId="396E4B87" w:rsidR="002702BF" w:rsidRDefault="002702BF" w:rsidP="001452E4"/>
        </w:tc>
      </w:tr>
      <w:tr w:rsidR="00773E74" w14:paraId="449BBEFA" w14:textId="77777777" w:rsidTr="00AD577D">
        <w:tc>
          <w:tcPr>
            <w:tcW w:w="3415" w:type="dxa"/>
          </w:tcPr>
          <w:p w14:paraId="03B54D60" w14:textId="77777777" w:rsidR="00AD577D" w:rsidRDefault="00AD577D" w:rsidP="00AD577D">
            <w:pPr>
              <w:jc w:val="center"/>
              <w:rPr>
                <w:rFonts w:ascii="Calibri" w:eastAsia="Times New Roman" w:hAnsi="Calibri" w:cs="Calibri"/>
                <w:b/>
                <w:bCs/>
                <w:i/>
                <w:iCs/>
                <w:color w:val="000000"/>
              </w:rPr>
            </w:pPr>
          </w:p>
          <w:p w14:paraId="4109B901" w14:textId="1A1A72DD" w:rsidR="001452E4" w:rsidRDefault="00481D1D" w:rsidP="00AD577D">
            <w:pPr>
              <w:jc w:val="center"/>
              <w:rPr>
                <w:rFonts w:ascii="Calibri" w:eastAsia="Times New Roman" w:hAnsi="Calibri" w:cs="Calibri"/>
                <w:b/>
                <w:bCs/>
                <w:i/>
                <w:iCs/>
                <w:color w:val="000000"/>
              </w:rPr>
            </w:pPr>
            <w:r w:rsidRPr="002E06A1">
              <w:rPr>
                <w:rFonts w:ascii="Calibri" w:eastAsia="Times New Roman" w:hAnsi="Calibri" w:cs="Calibri"/>
                <w:b/>
                <w:bCs/>
                <w:i/>
                <w:iCs/>
                <w:color w:val="000000"/>
              </w:rPr>
              <w:t>Computer Software &amp; Hardware</w:t>
            </w:r>
          </w:p>
          <w:p w14:paraId="2423754C" w14:textId="77777777" w:rsidR="00481D1D" w:rsidRDefault="00481D1D" w:rsidP="00AD577D">
            <w:pPr>
              <w:jc w:val="center"/>
              <w:rPr>
                <w:rFonts w:ascii="Calibri" w:eastAsia="Times New Roman" w:hAnsi="Calibri" w:cs="Calibri"/>
                <w:b/>
                <w:bCs/>
                <w:i/>
                <w:iCs/>
                <w:color w:val="000000"/>
              </w:rPr>
            </w:pPr>
          </w:p>
          <w:p w14:paraId="42CB1CC4" w14:textId="77777777" w:rsidR="00481D1D" w:rsidRDefault="00481D1D" w:rsidP="00AD577D">
            <w:pPr>
              <w:jc w:val="center"/>
            </w:pPr>
            <w:r>
              <w:rPr>
                <w:noProof/>
              </w:rPr>
              <w:drawing>
                <wp:inline distT="0" distB="0" distL="0" distR="0" wp14:anchorId="066DC130" wp14:editId="68EB9FD1">
                  <wp:extent cx="596476" cy="596476"/>
                  <wp:effectExtent l="0" t="0" r="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ute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2745" cy="602745"/>
                          </a:xfrm>
                          <a:prstGeom prst="rect">
                            <a:avLst/>
                          </a:prstGeom>
                        </pic:spPr>
                      </pic:pic>
                    </a:graphicData>
                  </a:graphic>
                </wp:inline>
              </w:drawing>
            </w:r>
          </w:p>
          <w:p w14:paraId="5EA4CCA7" w14:textId="051B5C5B" w:rsidR="00481D1D" w:rsidRDefault="00481D1D" w:rsidP="00B802BE"/>
        </w:tc>
        <w:tc>
          <w:tcPr>
            <w:tcW w:w="6300" w:type="dxa"/>
          </w:tcPr>
          <w:p w14:paraId="31DD83EA" w14:textId="77777777" w:rsidR="00AD577D" w:rsidRDefault="00AD577D" w:rsidP="001452E4">
            <w:pPr>
              <w:rPr>
                <w:rFonts w:ascii="Calibri" w:eastAsia="Times New Roman" w:hAnsi="Calibri" w:cs="Calibri"/>
                <w:color w:val="000000"/>
                <w:sz w:val="20"/>
                <w:szCs w:val="20"/>
              </w:rPr>
            </w:pPr>
          </w:p>
          <w:p w14:paraId="3E05A868" w14:textId="1C4F863D" w:rsidR="002702BF" w:rsidRDefault="001452E4" w:rsidP="001452E4">
            <w:pPr>
              <w:rPr>
                <w:rFonts w:ascii="Calibri" w:eastAsia="Times New Roman" w:hAnsi="Calibri" w:cs="Calibri"/>
                <w:color w:val="000000"/>
                <w:sz w:val="20"/>
                <w:szCs w:val="20"/>
              </w:rPr>
            </w:pPr>
            <w:r w:rsidRPr="002E06A1">
              <w:rPr>
                <w:rFonts w:ascii="Calibri" w:eastAsia="Times New Roman" w:hAnsi="Calibri" w:cs="Calibri"/>
                <w:color w:val="000000"/>
                <w:sz w:val="20"/>
                <w:szCs w:val="20"/>
              </w:rPr>
              <w:t xml:space="preserve">Computer software relates to a set of instructions such as applications and the operating system.  Computer hardware includes physical, tangible parts of a Computer, Server, Data Center, such as the Cabinet, Central Processing Unit, Monitor, Keyboard, Storage, Graphics Card, Sound Card, </w:t>
            </w:r>
          </w:p>
          <w:p w14:paraId="655A75B3" w14:textId="77777777" w:rsidR="001452E4" w:rsidRDefault="001452E4" w:rsidP="001452E4">
            <w:pPr>
              <w:rPr>
                <w:rFonts w:ascii="Calibri" w:eastAsia="Times New Roman" w:hAnsi="Calibri" w:cs="Calibri"/>
                <w:color w:val="000000"/>
                <w:sz w:val="20"/>
                <w:szCs w:val="20"/>
              </w:rPr>
            </w:pPr>
            <w:r w:rsidRPr="002E06A1">
              <w:rPr>
                <w:rFonts w:ascii="Calibri" w:eastAsia="Times New Roman" w:hAnsi="Calibri" w:cs="Calibri"/>
                <w:color w:val="000000"/>
                <w:sz w:val="20"/>
                <w:szCs w:val="20"/>
              </w:rPr>
              <w:t>Speakers, Motherboard, etc.</w:t>
            </w:r>
          </w:p>
          <w:p w14:paraId="734BF8FC" w14:textId="7A1A7DD6" w:rsidR="002702BF" w:rsidRDefault="002702BF" w:rsidP="001452E4"/>
        </w:tc>
      </w:tr>
      <w:tr w:rsidR="00773E74" w14:paraId="0BF4A262" w14:textId="77777777" w:rsidTr="00AD577D">
        <w:tc>
          <w:tcPr>
            <w:tcW w:w="3415" w:type="dxa"/>
          </w:tcPr>
          <w:p w14:paraId="2C5FA449" w14:textId="77777777" w:rsidR="00AD577D" w:rsidRDefault="00AD577D" w:rsidP="001452E4">
            <w:pPr>
              <w:rPr>
                <w:rFonts w:ascii="Calibri" w:eastAsia="Times New Roman" w:hAnsi="Calibri" w:cs="Calibri"/>
                <w:b/>
                <w:bCs/>
                <w:i/>
                <w:iCs/>
                <w:color w:val="000000"/>
              </w:rPr>
            </w:pPr>
          </w:p>
          <w:p w14:paraId="4A3BEC1F" w14:textId="5D65FB1E" w:rsidR="001452E4" w:rsidRDefault="00481D1D" w:rsidP="00AD577D">
            <w:pPr>
              <w:jc w:val="center"/>
              <w:rPr>
                <w:rFonts w:ascii="Calibri" w:eastAsia="Times New Roman" w:hAnsi="Calibri" w:cs="Calibri"/>
                <w:b/>
                <w:bCs/>
                <w:i/>
                <w:iCs/>
                <w:color w:val="000000"/>
              </w:rPr>
            </w:pPr>
            <w:r w:rsidRPr="002E06A1">
              <w:rPr>
                <w:rFonts w:ascii="Calibri" w:eastAsia="Times New Roman" w:hAnsi="Calibri" w:cs="Calibri"/>
                <w:b/>
                <w:bCs/>
                <w:i/>
                <w:iCs/>
                <w:color w:val="000000"/>
              </w:rPr>
              <w:t>Health Tech &amp; Healthcare IT</w:t>
            </w:r>
          </w:p>
          <w:p w14:paraId="238B4640" w14:textId="392D6D5E" w:rsidR="00481D1D" w:rsidRDefault="00773E74" w:rsidP="001452E4">
            <w:pPr>
              <w:rPr>
                <w:b/>
                <w:bCs/>
                <w:i/>
                <w:iCs/>
              </w:rPr>
            </w:pPr>
            <w:r>
              <w:rPr>
                <w:noProof/>
              </w:rPr>
              <w:drawing>
                <wp:anchor distT="0" distB="0" distL="114300" distR="114300" simplePos="0" relativeHeight="251658240" behindDoc="0" locked="0" layoutInCell="1" allowOverlap="1" wp14:anchorId="2E6F9773" wp14:editId="474E38E9">
                  <wp:simplePos x="0" y="0"/>
                  <wp:positionH relativeFrom="column">
                    <wp:posOffset>647277</wp:posOffset>
                  </wp:positionH>
                  <wp:positionV relativeFrom="paragraph">
                    <wp:posOffset>52917</wp:posOffset>
                  </wp:positionV>
                  <wp:extent cx="664210" cy="664210"/>
                  <wp:effectExtent l="0" t="0" r="2540" b="0"/>
                  <wp:wrapNone/>
                  <wp:docPr id="9" name="Picture 9" descr="A picture containing clock,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LTHCARE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4210" cy="664210"/>
                          </a:xfrm>
                          <a:prstGeom prst="rect">
                            <a:avLst/>
                          </a:prstGeom>
                        </pic:spPr>
                      </pic:pic>
                    </a:graphicData>
                  </a:graphic>
                  <wp14:sizeRelH relativeFrom="page">
                    <wp14:pctWidth>0</wp14:pctWidth>
                  </wp14:sizeRelH>
                  <wp14:sizeRelV relativeFrom="page">
                    <wp14:pctHeight>0</wp14:pctHeight>
                  </wp14:sizeRelV>
                </wp:anchor>
              </w:drawing>
            </w:r>
          </w:p>
          <w:p w14:paraId="25FA5829" w14:textId="079D50B2" w:rsidR="00481D1D" w:rsidRDefault="00481D1D" w:rsidP="00481D1D">
            <w:pPr>
              <w:jc w:val="center"/>
            </w:pPr>
          </w:p>
        </w:tc>
        <w:tc>
          <w:tcPr>
            <w:tcW w:w="6300" w:type="dxa"/>
            <w:vAlign w:val="center"/>
          </w:tcPr>
          <w:p w14:paraId="03F3AA69" w14:textId="77777777" w:rsidR="002702BF" w:rsidRDefault="002702BF" w:rsidP="001452E4">
            <w:pPr>
              <w:rPr>
                <w:rFonts w:ascii="Calibri" w:eastAsia="Times New Roman" w:hAnsi="Calibri" w:cs="Calibri"/>
                <w:color w:val="000000"/>
                <w:sz w:val="20"/>
                <w:szCs w:val="20"/>
              </w:rPr>
            </w:pPr>
          </w:p>
          <w:p w14:paraId="013B78A5" w14:textId="77777777" w:rsidR="001452E4" w:rsidRDefault="001452E4" w:rsidP="001452E4">
            <w:pPr>
              <w:rPr>
                <w:rFonts w:ascii="Calibri" w:eastAsia="Times New Roman" w:hAnsi="Calibri" w:cs="Calibri"/>
                <w:color w:val="000000"/>
                <w:sz w:val="20"/>
                <w:szCs w:val="20"/>
              </w:rPr>
            </w:pPr>
            <w:r w:rsidRPr="002E06A1">
              <w:rPr>
                <w:rFonts w:ascii="Calibri" w:eastAsia="Times New Roman" w:hAnsi="Calibri" w:cs="Calibri"/>
                <w:color w:val="000000"/>
                <w:sz w:val="20"/>
                <w:szCs w:val="20"/>
              </w:rPr>
              <w:t>Digital health solutions and devices that may use databases, applications, mobiles, wearables, image processing, web services to facilitate connected diagnosis, treatment and monitoring of health.  Example devices include personal EKG, fitness bands, wearable smart devices, portable monitoring and diagnostic devices, electronic medical record, healthcare software, hospital management, telemedicine, robotic surgery, personal health monitoring APPs and software, etc.</w:t>
            </w:r>
          </w:p>
          <w:p w14:paraId="1014E07C" w14:textId="35DD2E06" w:rsidR="002702BF" w:rsidRDefault="002702BF" w:rsidP="001452E4"/>
        </w:tc>
      </w:tr>
      <w:tr w:rsidR="00773E74" w14:paraId="559D8597" w14:textId="77777777" w:rsidTr="00AD577D">
        <w:tc>
          <w:tcPr>
            <w:tcW w:w="3415" w:type="dxa"/>
            <w:vAlign w:val="center"/>
          </w:tcPr>
          <w:p w14:paraId="49DB419C" w14:textId="77777777" w:rsidR="00AD577D" w:rsidRDefault="00AD577D" w:rsidP="00AD577D">
            <w:pPr>
              <w:jc w:val="center"/>
              <w:rPr>
                <w:rFonts w:ascii="Calibri" w:eastAsia="Times New Roman" w:hAnsi="Calibri" w:cs="Calibri"/>
                <w:b/>
                <w:bCs/>
                <w:i/>
                <w:iCs/>
                <w:color w:val="000000"/>
              </w:rPr>
            </w:pPr>
          </w:p>
          <w:p w14:paraId="34FADF30" w14:textId="75AFD242" w:rsidR="00481D1D" w:rsidRDefault="00481D1D" w:rsidP="00AD577D">
            <w:pPr>
              <w:jc w:val="center"/>
              <w:rPr>
                <w:rFonts w:ascii="Calibri" w:eastAsia="Times New Roman" w:hAnsi="Calibri" w:cs="Calibri"/>
                <w:b/>
                <w:bCs/>
                <w:i/>
                <w:iCs/>
                <w:color w:val="000000"/>
              </w:rPr>
            </w:pPr>
            <w:r w:rsidRPr="002E06A1">
              <w:rPr>
                <w:rFonts w:ascii="Calibri" w:eastAsia="Times New Roman" w:hAnsi="Calibri" w:cs="Calibri"/>
                <w:b/>
                <w:bCs/>
                <w:i/>
                <w:iCs/>
                <w:color w:val="000000"/>
              </w:rPr>
              <w:t>Industrial &amp; Manufacturing</w:t>
            </w:r>
          </w:p>
          <w:p w14:paraId="1DC90DA9" w14:textId="0692D113" w:rsidR="00773E74" w:rsidRDefault="00AD577D" w:rsidP="00AD577D">
            <w:pPr>
              <w:jc w:val="center"/>
              <w:rPr>
                <w:rFonts w:ascii="Calibri" w:eastAsia="Times New Roman" w:hAnsi="Calibri" w:cs="Calibri"/>
                <w:b/>
                <w:bCs/>
                <w:i/>
                <w:iCs/>
                <w:color w:val="000000"/>
              </w:rPr>
            </w:pPr>
            <w:r>
              <w:rPr>
                <w:noProof/>
              </w:rPr>
              <w:drawing>
                <wp:anchor distT="0" distB="0" distL="114300" distR="114300" simplePos="0" relativeHeight="251659264" behindDoc="0" locked="0" layoutInCell="1" allowOverlap="1" wp14:anchorId="55FB1C43" wp14:editId="3173DD4F">
                  <wp:simplePos x="0" y="0"/>
                  <wp:positionH relativeFrom="column">
                    <wp:posOffset>608965</wp:posOffset>
                  </wp:positionH>
                  <wp:positionV relativeFrom="paragraph">
                    <wp:posOffset>76200</wp:posOffset>
                  </wp:positionV>
                  <wp:extent cx="715010" cy="715010"/>
                  <wp:effectExtent l="0" t="0" r="8890" b="8890"/>
                  <wp:wrapNone/>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dutr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page">
                    <wp14:pctWidth>0</wp14:pctWidth>
                  </wp14:sizeRelH>
                  <wp14:sizeRelV relativeFrom="page">
                    <wp14:pctHeight>0</wp14:pctHeight>
                  </wp14:sizeRelV>
                </wp:anchor>
              </w:drawing>
            </w:r>
          </w:p>
          <w:p w14:paraId="22989134" w14:textId="563D3E7B" w:rsidR="00773E74" w:rsidRDefault="00773E74" w:rsidP="00AD577D">
            <w:pPr>
              <w:jc w:val="center"/>
            </w:pPr>
          </w:p>
          <w:p w14:paraId="6B46FE8B" w14:textId="77777777" w:rsidR="00773E74" w:rsidRDefault="00773E74" w:rsidP="00AD577D">
            <w:pPr>
              <w:jc w:val="center"/>
            </w:pPr>
          </w:p>
          <w:p w14:paraId="1F41B867" w14:textId="77777777" w:rsidR="00773E74" w:rsidRDefault="00773E74" w:rsidP="00AD577D">
            <w:pPr>
              <w:jc w:val="center"/>
            </w:pPr>
          </w:p>
          <w:p w14:paraId="759F0469" w14:textId="77777777" w:rsidR="00773E74" w:rsidRDefault="00773E74" w:rsidP="00AD577D"/>
          <w:p w14:paraId="430638F5" w14:textId="7A99B418" w:rsidR="00773E74" w:rsidRDefault="00773E74" w:rsidP="00AD577D">
            <w:pPr>
              <w:jc w:val="center"/>
            </w:pPr>
          </w:p>
        </w:tc>
        <w:tc>
          <w:tcPr>
            <w:tcW w:w="6300" w:type="dxa"/>
          </w:tcPr>
          <w:p w14:paraId="35757254" w14:textId="77777777" w:rsidR="00AD577D" w:rsidRDefault="00AD577D" w:rsidP="00481D1D">
            <w:pPr>
              <w:rPr>
                <w:rFonts w:ascii="Calibri" w:eastAsia="Times New Roman" w:hAnsi="Calibri" w:cs="Calibri"/>
                <w:color w:val="000000"/>
                <w:sz w:val="20"/>
                <w:szCs w:val="20"/>
              </w:rPr>
            </w:pPr>
          </w:p>
          <w:p w14:paraId="3330E9E9" w14:textId="7B70E7B1" w:rsidR="00481D1D" w:rsidRDefault="00481D1D" w:rsidP="00481D1D">
            <w:pPr>
              <w:rPr>
                <w:rFonts w:ascii="Calibri" w:eastAsia="Times New Roman" w:hAnsi="Calibri" w:cs="Calibri"/>
                <w:color w:val="000000"/>
                <w:sz w:val="20"/>
                <w:szCs w:val="20"/>
              </w:rPr>
            </w:pPr>
            <w:r w:rsidRPr="002E06A1">
              <w:rPr>
                <w:rFonts w:ascii="Calibri" w:eastAsia="Times New Roman" w:hAnsi="Calibri" w:cs="Calibri"/>
                <w:color w:val="000000"/>
                <w:sz w:val="20"/>
                <w:szCs w:val="20"/>
              </w:rPr>
              <w:t xml:space="preserve">Industrial covers various technologies related to industrial manufacturing such as automation, robotics, equipment, assembly, control systems, </w:t>
            </w:r>
            <w:proofErr w:type="gramStart"/>
            <w:r w:rsidRPr="002E06A1">
              <w:rPr>
                <w:rFonts w:ascii="Calibri" w:eastAsia="Times New Roman" w:hAnsi="Calibri" w:cs="Calibri"/>
                <w:color w:val="000000"/>
                <w:sz w:val="20"/>
                <w:szCs w:val="20"/>
              </w:rPr>
              <w:t>applications</w:t>
            </w:r>
            <w:proofErr w:type="gramEnd"/>
            <w:r w:rsidRPr="002E06A1">
              <w:rPr>
                <w:rFonts w:ascii="Calibri" w:eastAsia="Times New Roman" w:hAnsi="Calibri" w:cs="Calibri"/>
                <w:color w:val="000000"/>
                <w:sz w:val="20"/>
                <w:szCs w:val="20"/>
              </w:rPr>
              <w:t xml:space="preserve"> and software solutions for management of industrial processes, electrical and mechanical processes and procedures, etc.</w:t>
            </w:r>
          </w:p>
          <w:p w14:paraId="60C3E10C" w14:textId="46187442" w:rsidR="00481D1D" w:rsidRDefault="00481D1D" w:rsidP="00481D1D"/>
        </w:tc>
      </w:tr>
      <w:tr w:rsidR="00773E74" w14:paraId="089CD0AB" w14:textId="77777777" w:rsidTr="00AD577D">
        <w:tc>
          <w:tcPr>
            <w:tcW w:w="3415" w:type="dxa"/>
          </w:tcPr>
          <w:p w14:paraId="18F89B1D" w14:textId="77777777" w:rsidR="00AD577D" w:rsidRDefault="00AD577D" w:rsidP="00481D1D">
            <w:pPr>
              <w:rPr>
                <w:rFonts w:ascii="Calibri" w:eastAsia="Times New Roman" w:hAnsi="Calibri" w:cs="Calibri"/>
                <w:b/>
                <w:bCs/>
                <w:i/>
                <w:iCs/>
                <w:color w:val="000000"/>
              </w:rPr>
            </w:pPr>
          </w:p>
          <w:p w14:paraId="62CB6FC8" w14:textId="77777777" w:rsidR="00AD577D" w:rsidRDefault="00481D1D" w:rsidP="00AD577D">
            <w:pPr>
              <w:jc w:val="center"/>
              <w:rPr>
                <w:rFonts w:ascii="Calibri" w:eastAsia="Times New Roman" w:hAnsi="Calibri" w:cs="Calibri"/>
                <w:b/>
                <w:bCs/>
                <w:i/>
                <w:iCs/>
                <w:color w:val="000000"/>
              </w:rPr>
            </w:pPr>
            <w:r w:rsidRPr="002E06A1">
              <w:rPr>
                <w:rFonts w:ascii="Calibri" w:eastAsia="Times New Roman" w:hAnsi="Calibri" w:cs="Calibri"/>
                <w:b/>
                <w:bCs/>
                <w:i/>
                <w:iCs/>
                <w:color w:val="000000"/>
              </w:rPr>
              <w:t>Internet of Things (IoT) &amp;</w:t>
            </w:r>
          </w:p>
          <w:p w14:paraId="6BDFE444" w14:textId="07450403" w:rsidR="00AD577D" w:rsidRDefault="00481D1D" w:rsidP="00AD577D">
            <w:pPr>
              <w:jc w:val="center"/>
              <w:rPr>
                <w:rFonts w:ascii="Calibri" w:eastAsia="Times New Roman" w:hAnsi="Calibri" w:cs="Calibri"/>
                <w:b/>
                <w:bCs/>
                <w:i/>
                <w:iCs/>
                <w:color w:val="000000"/>
              </w:rPr>
            </w:pPr>
            <w:r w:rsidRPr="002E06A1">
              <w:rPr>
                <w:rFonts w:ascii="Calibri" w:eastAsia="Times New Roman" w:hAnsi="Calibri" w:cs="Calibri"/>
                <w:b/>
                <w:bCs/>
                <w:i/>
                <w:iCs/>
                <w:color w:val="000000"/>
              </w:rPr>
              <w:t xml:space="preserve"> Smart Home</w:t>
            </w:r>
          </w:p>
          <w:p w14:paraId="0B3357D9" w14:textId="240D0598" w:rsidR="00773E74" w:rsidRDefault="00773E74" w:rsidP="00AD577D">
            <w:pPr>
              <w:jc w:val="center"/>
              <w:rPr>
                <w:b/>
                <w:bCs/>
                <w:i/>
                <w:iCs/>
              </w:rPr>
            </w:pPr>
            <w:r>
              <w:rPr>
                <w:b/>
                <w:bCs/>
                <w:i/>
                <w:iCs/>
                <w:noProof/>
              </w:rPr>
              <w:drawing>
                <wp:inline distT="0" distB="0" distL="0" distR="0" wp14:anchorId="229C647F" wp14:editId="2C84D910">
                  <wp:extent cx="769620" cy="769620"/>
                  <wp:effectExtent l="0" t="0" r="0" b="0"/>
                  <wp:docPr id="12" name="Picture 12"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T 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9805" cy="769805"/>
                          </a:xfrm>
                          <a:prstGeom prst="rect">
                            <a:avLst/>
                          </a:prstGeom>
                        </pic:spPr>
                      </pic:pic>
                    </a:graphicData>
                  </a:graphic>
                </wp:inline>
              </w:drawing>
            </w:r>
          </w:p>
          <w:p w14:paraId="171AD1D7" w14:textId="5FE5E4B9" w:rsidR="00773E74" w:rsidRDefault="00773E74" w:rsidP="00481D1D"/>
        </w:tc>
        <w:tc>
          <w:tcPr>
            <w:tcW w:w="6300" w:type="dxa"/>
          </w:tcPr>
          <w:p w14:paraId="459871E1" w14:textId="77777777" w:rsidR="00AD577D" w:rsidRDefault="00AD577D" w:rsidP="00481D1D">
            <w:pPr>
              <w:rPr>
                <w:rFonts w:ascii="Calibri" w:eastAsia="Times New Roman" w:hAnsi="Calibri" w:cs="Calibri"/>
                <w:color w:val="000000"/>
                <w:sz w:val="20"/>
                <w:szCs w:val="20"/>
              </w:rPr>
            </w:pPr>
          </w:p>
          <w:p w14:paraId="689AB339" w14:textId="14636EA5" w:rsidR="00481D1D" w:rsidRDefault="00481D1D" w:rsidP="00481D1D">
            <w:pPr>
              <w:rPr>
                <w:rFonts w:ascii="Calibri" w:eastAsia="Times New Roman" w:hAnsi="Calibri" w:cs="Calibri"/>
                <w:color w:val="000000"/>
                <w:sz w:val="20"/>
                <w:szCs w:val="20"/>
              </w:rPr>
            </w:pPr>
            <w:r w:rsidRPr="002E06A1">
              <w:rPr>
                <w:rFonts w:ascii="Calibri" w:eastAsia="Times New Roman" w:hAnsi="Calibri" w:cs="Calibri"/>
                <w:color w:val="000000"/>
                <w:sz w:val="20"/>
                <w:szCs w:val="20"/>
              </w:rPr>
              <w:t>IoT and smart home technology controls hardware devices and home appliances through the Internet.  This technology includes Smart Appliances, Smart Lighting System, HVAC Systems, Smart Security Systems, Environmental and Industrial Monitoring Systems, Wearable Devices, Logistics Management, Retails Industry, etc.</w:t>
            </w:r>
          </w:p>
          <w:p w14:paraId="7AF0F2BA" w14:textId="3E9155F0" w:rsidR="00481D1D" w:rsidRPr="002702BF" w:rsidRDefault="00481D1D" w:rsidP="00481D1D">
            <w:pPr>
              <w:rPr>
                <w:rFonts w:ascii="Calibri" w:eastAsia="Times New Roman" w:hAnsi="Calibri" w:cs="Calibri"/>
                <w:color w:val="000000"/>
                <w:sz w:val="20"/>
                <w:szCs w:val="20"/>
              </w:rPr>
            </w:pPr>
          </w:p>
        </w:tc>
      </w:tr>
      <w:tr w:rsidR="00773E74" w14:paraId="32C51904" w14:textId="77777777" w:rsidTr="00AD577D">
        <w:tc>
          <w:tcPr>
            <w:tcW w:w="3415" w:type="dxa"/>
          </w:tcPr>
          <w:p w14:paraId="588E50F5" w14:textId="77777777" w:rsidR="00773E74" w:rsidRDefault="00773E74" w:rsidP="00481D1D">
            <w:pPr>
              <w:rPr>
                <w:rFonts w:ascii="Calibri" w:eastAsia="Times New Roman" w:hAnsi="Calibri" w:cs="Calibri"/>
                <w:b/>
                <w:bCs/>
                <w:i/>
                <w:iCs/>
                <w:color w:val="000000"/>
              </w:rPr>
            </w:pPr>
          </w:p>
          <w:p w14:paraId="1D93B5A2" w14:textId="1B664ED8" w:rsidR="00481D1D" w:rsidRDefault="00481D1D" w:rsidP="00AD577D">
            <w:pPr>
              <w:jc w:val="center"/>
              <w:rPr>
                <w:rFonts w:ascii="Calibri" w:eastAsia="Times New Roman" w:hAnsi="Calibri" w:cs="Calibri"/>
                <w:b/>
                <w:bCs/>
                <w:i/>
                <w:iCs/>
                <w:color w:val="000000"/>
              </w:rPr>
            </w:pPr>
            <w:r w:rsidRPr="002E06A1">
              <w:rPr>
                <w:rFonts w:ascii="Calibri" w:eastAsia="Times New Roman" w:hAnsi="Calibri" w:cs="Calibri"/>
                <w:b/>
                <w:bCs/>
                <w:i/>
                <w:iCs/>
                <w:color w:val="000000"/>
              </w:rPr>
              <w:t>LED Lighting &amp; Optoelectronics</w:t>
            </w:r>
          </w:p>
          <w:p w14:paraId="489130E8" w14:textId="4DF8C89C" w:rsidR="00773E74" w:rsidRDefault="00773E74" w:rsidP="00AD577D">
            <w:pPr>
              <w:jc w:val="center"/>
              <w:rPr>
                <w:rFonts w:ascii="Calibri" w:eastAsia="Times New Roman" w:hAnsi="Calibri" w:cs="Calibri"/>
                <w:color w:val="000000"/>
              </w:rPr>
            </w:pPr>
            <w:r>
              <w:rPr>
                <w:noProof/>
              </w:rPr>
              <w:drawing>
                <wp:anchor distT="0" distB="0" distL="114300" distR="114300" simplePos="0" relativeHeight="251660288" behindDoc="0" locked="0" layoutInCell="1" allowOverlap="1" wp14:anchorId="09600F81" wp14:editId="2554F306">
                  <wp:simplePos x="0" y="0"/>
                  <wp:positionH relativeFrom="column">
                    <wp:posOffset>606425</wp:posOffset>
                  </wp:positionH>
                  <wp:positionV relativeFrom="paragraph">
                    <wp:posOffset>52705</wp:posOffset>
                  </wp:positionV>
                  <wp:extent cx="796290" cy="796290"/>
                  <wp:effectExtent l="0" t="0" r="0" b="3810"/>
                  <wp:wrapNone/>
                  <wp:docPr id="13" name="Picture 13" descr="A picture contain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ght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6290" cy="796290"/>
                          </a:xfrm>
                          <a:prstGeom prst="rect">
                            <a:avLst/>
                          </a:prstGeom>
                        </pic:spPr>
                      </pic:pic>
                    </a:graphicData>
                  </a:graphic>
                  <wp14:sizeRelH relativeFrom="page">
                    <wp14:pctWidth>0</wp14:pctWidth>
                  </wp14:sizeRelH>
                  <wp14:sizeRelV relativeFrom="page">
                    <wp14:pctHeight>0</wp14:pctHeight>
                  </wp14:sizeRelV>
                </wp:anchor>
              </w:drawing>
            </w:r>
          </w:p>
          <w:p w14:paraId="3E61AFC8" w14:textId="6C77E0D2" w:rsidR="00773E74" w:rsidRDefault="00773E74" w:rsidP="00AD577D">
            <w:pPr>
              <w:jc w:val="center"/>
            </w:pPr>
          </w:p>
          <w:p w14:paraId="02FDF6C8" w14:textId="0D0971DC" w:rsidR="00773E74" w:rsidRDefault="00773E74" w:rsidP="00773E74">
            <w:pPr>
              <w:jc w:val="center"/>
            </w:pPr>
          </w:p>
        </w:tc>
        <w:tc>
          <w:tcPr>
            <w:tcW w:w="6300" w:type="dxa"/>
          </w:tcPr>
          <w:p w14:paraId="07591DA0" w14:textId="77777777" w:rsidR="00481D1D" w:rsidRDefault="00481D1D" w:rsidP="00481D1D">
            <w:pPr>
              <w:rPr>
                <w:rFonts w:ascii="Calibri" w:eastAsia="Times New Roman" w:hAnsi="Calibri" w:cs="Calibri"/>
                <w:color w:val="000000"/>
                <w:sz w:val="20"/>
                <w:szCs w:val="20"/>
              </w:rPr>
            </w:pPr>
          </w:p>
          <w:p w14:paraId="1AADED52" w14:textId="77777777" w:rsidR="00481D1D" w:rsidRDefault="00481D1D" w:rsidP="00481D1D">
            <w:pPr>
              <w:rPr>
                <w:rFonts w:ascii="Calibri" w:eastAsia="Times New Roman" w:hAnsi="Calibri" w:cs="Calibri"/>
                <w:color w:val="000000"/>
                <w:sz w:val="20"/>
                <w:szCs w:val="20"/>
              </w:rPr>
            </w:pPr>
            <w:r w:rsidRPr="002E06A1">
              <w:rPr>
                <w:rFonts w:ascii="Calibri" w:eastAsia="Times New Roman" w:hAnsi="Calibri" w:cs="Calibri"/>
                <w:color w:val="000000"/>
                <w:sz w:val="20"/>
                <w:szCs w:val="20"/>
              </w:rPr>
              <w:t xml:space="preserve">Optoelectronics cover electronic devices that source, detect and control light using components such as Photodiode, Solar Cells, </w:t>
            </w:r>
            <w:proofErr w:type="gramStart"/>
            <w:r w:rsidRPr="002E06A1">
              <w:rPr>
                <w:rFonts w:ascii="Calibri" w:eastAsia="Times New Roman" w:hAnsi="Calibri" w:cs="Calibri"/>
                <w:color w:val="000000"/>
                <w:sz w:val="20"/>
                <w:szCs w:val="20"/>
              </w:rPr>
              <w:t>LEDs</w:t>
            </w:r>
            <w:proofErr w:type="gramEnd"/>
            <w:r w:rsidRPr="002E06A1">
              <w:rPr>
                <w:rFonts w:ascii="Calibri" w:eastAsia="Times New Roman" w:hAnsi="Calibri" w:cs="Calibri"/>
                <w:color w:val="000000"/>
                <w:sz w:val="20"/>
                <w:szCs w:val="20"/>
              </w:rPr>
              <w:t xml:space="preserve"> and Laser Diodes.  These devices can be found in many applications such as military services, telecommunications, automatic access control systems and medical equipment.  LED lighting covers lights, luminaires, lighting devices, etc. that use LED as main source of light.  It finds application in night lighting, art lighting, outdoor lighting, signage, lighting in electronics and automotive industries, etc.</w:t>
            </w:r>
          </w:p>
          <w:p w14:paraId="63F11525" w14:textId="00D230FC" w:rsidR="00481D1D" w:rsidRDefault="00481D1D" w:rsidP="00481D1D"/>
        </w:tc>
      </w:tr>
      <w:tr w:rsidR="00773E74" w14:paraId="453DEA22" w14:textId="77777777" w:rsidTr="00AD577D">
        <w:tc>
          <w:tcPr>
            <w:tcW w:w="3415" w:type="dxa"/>
          </w:tcPr>
          <w:p w14:paraId="4B4A77A5" w14:textId="77777777" w:rsidR="00AD577D" w:rsidRDefault="00AD577D" w:rsidP="00AD577D">
            <w:pPr>
              <w:rPr>
                <w:rFonts w:ascii="Calibri" w:eastAsia="Times New Roman" w:hAnsi="Calibri" w:cs="Calibri"/>
                <w:b/>
                <w:bCs/>
                <w:i/>
                <w:iCs/>
                <w:color w:val="000000"/>
              </w:rPr>
            </w:pPr>
          </w:p>
          <w:p w14:paraId="73305547" w14:textId="46FBF749" w:rsidR="00481D1D" w:rsidRDefault="00481D1D" w:rsidP="00AD577D">
            <w:pPr>
              <w:jc w:val="center"/>
              <w:rPr>
                <w:rFonts w:ascii="Calibri" w:eastAsia="Times New Roman" w:hAnsi="Calibri" w:cs="Calibri"/>
                <w:b/>
                <w:bCs/>
                <w:i/>
                <w:iCs/>
                <w:color w:val="000000"/>
              </w:rPr>
            </w:pPr>
            <w:r w:rsidRPr="002E06A1">
              <w:rPr>
                <w:rFonts w:ascii="Calibri" w:eastAsia="Times New Roman" w:hAnsi="Calibri" w:cs="Calibri"/>
                <w:b/>
                <w:bCs/>
                <w:i/>
                <w:iCs/>
                <w:color w:val="000000"/>
              </w:rPr>
              <w:t>Location-Based Services (LBS) / Navigation</w:t>
            </w:r>
          </w:p>
          <w:p w14:paraId="6B621D7B" w14:textId="6D95B46E" w:rsidR="00773E74" w:rsidRDefault="00B802BE" w:rsidP="00AD577D">
            <w:pPr>
              <w:jc w:val="center"/>
              <w:rPr>
                <w:rFonts w:ascii="Calibri" w:eastAsia="Times New Roman" w:hAnsi="Calibri" w:cs="Calibri"/>
                <w:color w:val="000000"/>
              </w:rPr>
            </w:pPr>
            <w:r>
              <w:rPr>
                <w:noProof/>
              </w:rPr>
              <w:drawing>
                <wp:anchor distT="0" distB="0" distL="114300" distR="114300" simplePos="0" relativeHeight="251661312" behindDoc="0" locked="0" layoutInCell="1" allowOverlap="1" wp14:anchorId="78D6D3D7" wp14:editId="4BB936A0">
                  <wp:simplePos x="0" y="0"/>
                  <wp:positionH relativeFrom="column">
                    <wp:posOffset>747395</wp:posOffset>
                  </wp:positionH>
                  <wp:positionV relativeFrom="paragraph">
                    <wp:posOffset>120015</wp:posOffset>
                  </wp:positionV>
                  <wp:extent cx="591185" cy="591185"/>
                  <wp:effectExtent l="0" t="0" r="0" b="0"/>
                  <wp:wrapNone/>
                  <wp:docPr id="14" name="Picture 14" descr="A picture containing graphics, light,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BS Ic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1185" cy="591185"/>
                          </a:xfrm>
                          <a:prstGeom prst="rect">
                            <a:avLst/>
                          </a:prstGeom>
                        </pic:spPr>
                      </pic:pic>
                    </a:graphicData>
                  </a:graphic>
                  <wp14:sizeRelH relativeFrom="page">
                    <wp14:pctWidth>0</wp14:pctWidth>
                  </wp14:sizeRelH>
                  <wp14:sizeRelV relativeFrom="page">
                    <wp14:pctHeight>0</wp14:pctHeight>
                  </wp14:sizeRelV>
                </wp:anchor>
              </w:drawing>
            </w:r>
          </w:p>
          <w:p w14:paraId="65206296" w14:textId="77777777" w:rsidR="00773E74" w:rsidRDefault="00773E74" w:rsidP="00B802BE">
            <w:pPr>
              <w:jc w:val="center"/>
            </w:pPr>
          </w:p>
          <w:p w14:paraId="25F998D7" w14:textId="77777777" w:rsidR="00AD577D" w:rsidRDefault="00AD577D" w:rsidP="00B802BE">
            <w:pPr>
              <w:jc w:val="center"/>
            </w:pPr>
          </w:p>
          <w:p w14:paraId="276F2FCC" w14:textId="77777777" w:rsidR="00AD577D" w:rsidRDefault="00AD577D" w:rsidP="00B802BE">
            <w:pPr>
              <w:jc w:val="center"/>
            </w:pPr>
          </w:p>
          <w:p w14:paraId="06991BD1" w14:textId="77777777" w:rsidR="00AD577D" w:rsidRDefault="00AD577D" w:rsidP="00B802BE">
            <w:pPr>
              <w:jc w:val="center"/>
            </w:pPr>
          </w:p>
          <w:p w14:paraId="61BAA588" w14:textId="77777777" w:rsidR="00AD577D" w:rsidRDefault="00AD577D" w:rsidP="00B802BE">
            <w:pPr>
              <w:jc w:val="center"/>
            </w:pPr>
          </w:p>
          <w:p w14:paraId="0BBF4B17" w14:textId="77777777" w:rsidR="00AD577D" w:rsidRDefault="00AD577D" w:rsidP="00B802BE">
            <w:pPr>
              <w:jc w:val="center"/>
            </w:pPr>
          </w:p>
          <w:p w14:paraId="4E5D8080" w14:textId="506D4A11" w:rsidR="00AD577D" w:rsidRDefault="00AD577D" w:rsidP="00B802BE">
            <w:pPr>
              <w:jc w:val="center"/>
            </w:pPr>
          </w:p>
        </w:tc>
        <w:tc>
          <w:tcPr>
            <w:tcW w:w="6300" w:type="dxa"/>
          </w:tcPr>
          <w:p w14:paraId="568328E7" w14:textId="77777777" w:rsidR="00481D1D" w:rsidRDefault="00481D1D" w:rsidP="00481D1D">
            <w:pPr>
              <w:rPr>
                <w:rFonts w:ascii="Calibri" w:eastAsia="Times New Roman" w:hAnsi="Calibri" w:cs="Calibri"/>
                <w:color w:val="000000"/>
                <w:sz w:val="20"/>
                <w:szCs w:val="20"/>
              </w:rPr>
            </w:pPr>
          </w:p>
          <w:p w14:paraId="20007DC6" w14:textId="3C4ADC96" w:rsidR="00481D1D" w:rsidRDefault="00481D1D" w:rsidP="00481D1D">
            <w:pPr>
              <w:rPr>
                <w:rFonts w:ascii="Calibri" w:eastAsia="Times New Roman" w:hAnsi="Calibri" w:cs="Calibri"/>
                <w:color w:val="000000"/>
                <w:sz w:val="20"/>
                <w:szCs w:val="20"/>
              </w:rPr>
            </w:pPr>
            <w:r w:rsidRPr="002E06A1">
              <w:rPr>
                <w:rFonts w:ascii="Calibri" w:eastAsia="Times New Roman" w:hAnsi="Calibri" w:cs="Calibri"/>
                <w:color w:val="000000"/>
                <w:sz w:val="20"/>
                <w:szCs w:val="20"/>
              </w:rPr>
              <w:t xml:space="preserve">LBS use real time geo data to provide information, </w:t>
            </w:r>
            <w:proofErr w:type="gramStart"/>
            <w:r w:rsidRPr="002E06A1">
              <w:rPr>
                <w:rFonts w:ascii="Calibri" w:eastAsia="Times New Roman" w:hAnsi="Calibri" w:cs="Calibri"/>
                <w:color w:val="000000"/>
                <w:sz w:val="20"/>
                <w:szCs w:val="20"/>
              </w:rPr>
              <w:t>entertainment</w:t>
            </w:r>
            <w:proofErr w:type="gramEnd"/>
            <w:r w:rsidRPr="002E06A1">
              <w:rPr>
                <w:rFonts w:ascii="Calibri" w:eastAsia="Times New Roman" w:hAnsi="Calibri" w:cs="Calibri"/>
                <w:color w:val="000000"/>
                <w:sz w:val="20"/>
                <w:szCs w:val="20"/>
              </w:rPr>
              <w:t xml:space="preserve"> or security.  Several applications include proximity-based marketing, travel information, roadside assistance, mobile workforce management, mobile apps, advertisements, geo-fencing, media streamlining, monitoring real time location, etc.</w:t>
            </w:r>
          </w:p>
          <w:p w14:paraId="1EFD382B" w14:textId="2339FC1F" w:rsidR="00B802BE" w:rsidRDefault="00B802BE" w:rsidP="00481D1D">
            <w:pPr>
              <w:rPr>
                <w:rFonts w:ascii="Calibri" w:eastAsia="Times New Roman" w:hAnsi="Calibri" w:cs="Calibri"/>
                <w:color w:val="000000"/>
                <w:sz w:val="20"/>
                <w:szCs w:val="20"/>
              </w:rPr>
            </w:pPr>
          </w:p>
          <w:p w14:paraId="0289FD2B" w14:textId="6618614B" w:rsidR="00B802BE" w:rsidRDefault="00B802BE" w:rsidP="00481D1D">
            <w:pPr>
              <w:rPr>
                <w:rFonts w:ascii="Calibri" w:eastAsia="Times New Roman" w:hAnsi="Calibri" w:cs="Calibri"/>
                <w:color w:val="000000"/>
                <w:sz w:val="20"/>
                <w:szCs w:val="20"/>
              </w:rPr>
            </w:pPr>
          </w:p>
          <w:p w14:paraId="50595549" w14:textId="0E299F99" w:rsidR="00AD577D" w:rsidRDefault="00AD577D" w:rsidP="00481D1D">
            <w:pPr>
              <w:rPr>
                <w:rFonts w:ascii="Calibri" w:eastAsia="Times New Roman" w:hAnsi="Calibri" w:cs="Calibri"/>
                <w:color w:val="000000"/>
                <w:sz w:val="20"/>
                <w:szCs w:val="20"/>
              </w:rPr>
            </w:pPr>
          </w:p>
          <w:p w14:paraId="6DDC6E65" w14:textId="77777777" w:rsidR="00AD577D" w:rsidRDefault="00AD577D" w:rsidP="00481D1D">
            <w:pPr>
              <w:rPr>
                <w:rFonts w:ascii="Calibri" w:eastAsia="Times New Roman" w:hAnsi="Calibri" w:cs="Calibri"/>
                <w:color w:val="000000"/>
                <w:sz w:val="20"/>
                <w:szCs w:val="20"/>
              </w:rPr>
            </w:pPr>
          </w:p>
          <w:p w14:paraId="7417845D" w14:textId="00C4FBE7" w:rsidR="00481D1D" w:rsidRDefault="00481D1D" w:rsidP="00481D1D"/>
        </w:tc>
      </w:tr>
      <w:tr w:rsidR="00773E74" w14:paraId="4CBF720F" w14:textId="77777777" w:rsidTr="00AD577D">
        <w:tc>
          <w:tcPr>
            <w:tcW w:w="3415" w:type="dxa"/>
          </w:tcPr>
          <w:p w14:paraId="31E44490" w14:textId="77777777" w:rsidR="00AD577D" w:rsidRDefault="00AD577D" w:rsidP="00AD577D">
            <w:pPr>
              <w:rPr>
                <w:rFonts w:ascii="Calibri" w:eastAsia="Times New Roman" w:hAnsi="Calibri" w:cs="Calibri"/>
                <w:b/>
                <w:bCs/>
                <w:i/>
                <w:iCs/>
                <w:color w:val="000000"/>
              </w:rPr>
            </w:pPr>
          </w:p>
          <w:p w14:paraId="0119CE41" w14:textId="3C841346" w:rsidR="00481D1D" w:rsidRDefault="00481D1D" w:rsidP="00AD577D">
            <w:pPr>
              <w:jc w:val="center"/>
              <w:rPr>
                <w:rFonts w:ascii="Calibri" w:eastAsia="Times New Roman" w:hAnsi="Calibri" w:cs="Calibri"/>
                <w:b/>
                <w:bCs/>
                <w:i/>
                <w:iCs/>
                <w:color w:val="000000"/>
              </w:rPr>
            </w:pPr>
            <w:r w:rsidRPr="002E06A1">
              <w:rPr>
                <w:rFonts w:ascii="Calibri" w:eastAsia="Times New Roman" w:hAnsi="Calibri" w:cs="Calibri"/>
                <w:b/>
                <w:bCs/>
                <w:i/>
                <w:iCs/>
                <w:color w:val="000000"/>
              </w:rPr>
              <w:t>Medical Devices &amp; Imaging</w:t>
            </w:r>
          </w:p>
          <w:p w14:paraId="734BE80D" w14:textId="5895230B" w:rsidR="00B802BE" w:rsidRDefault="00B802BE" w:rsidP="00B802BE">
            <w:pPr>
              <w:jc w:val="center"/>
            </w:pPr>
            <w:r>
              <w:rPr>
                <w:noProof/>
              </w:rPr>
              <w:drawing>
                <wp:anchor distT="0" distB="0" distL="114300" distR="114300" simplePos="0" relativeHeight="251662336" behindDoc="0" locked="0" layoutInCell="1" allowOverlap="1" wp14:anchorId="5B7FD54C" wp14:editId="14C668E6">
                  <wp:simplePos x="0" y="0"/>
                  <wp:positionH relativeFrom="column">
                    <wp:posOffset>655955</wp:posOffset>
                  </wp:positionH>
                  <wp:positionV relativeFrom="paragraph">
                    <wp:posOffset>167640</wp:posOffset>
                  </wp:positionV>
                  <wp:extent cx="671195" cy="671195"/>
                  <wp:effectExtent l="0" t="0" r="0" b="0"/>
                  <wp:wrapNone/>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ethoscop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71195" cy="671195"/>
                          </a:xfrm>
                          <a:prstGeom prst="rect">
                            <a:avLst/>
                          </a:prstGeom>
                        </pic:spPr>
                      </pic:pic>
                    </a:graphicData>
                  </a:graphic>
                  <wp14:sizeRelH relativeFrom="page">
                    <wp14:pctWidth>0</wp14:pctWidth>
                  </wp14:sizeRelH>
                  <wp14:sizeRelV relativeFrom="page">
                    <wp14:pctHeight>0</wp14:pctHeight>
                  </wp14:sizeRelV>
                </wp:anchor>
              </w:drawing>
            </w:r>
          </w:p>
        </w:tc>
        <w:tc>
          <w:tcPr>
            <w:tcW w:w="6300" w:type="dxa"/>
          </w:tcPr>
          <w:p w14:paraId="05BE7E82" w14:textId="77777777" w:rsidR="00481D1D" w:rsidRDefault="00481D1D" w:rsidP="00481D1D">
            <w:pPr>
              <w:rPr>
                <w:rFonts w:ascii="Calibri" w:eastAsia="Times New Roman" w:hAnsi="Calibri" w:cs="Calibri"/>
                <w:color w:val="000000"/>
                <w:sz w:val="20"/>
                <w:szCs w:val="20"/>
              </w:rPr>
            </w:pPr>
          </w:p>
          <w:p w14:paraId="62BF6085" w14:textId="77777777" w:rsidR="00481D1D" w:rsidRDefault="00481D1D" w:rsidP="00481D1D">
            <w:pPr>
              <w:rPr>
                <w:rFonts w:ascii="Calibri" w:eastAsia="Times New Roman" w:hAnsi="Calibri" w:cs="Calibri"/>
                <w:color w:val="000000"/>
                <w:sz w:val="20"/>
                <w:szCs w:val="20"/>
              </w:rPr>
            </w:pPr>
            <w:r w:rsidRPr="002E06A1">
              <w:rPr>
                <w:rFonts w:ascii="Calibri" w:eastAsia="Times New Roman" w:hAnsi="Calibri" w:cs="Calibri"/>
                <w:color w:val="000000"/>
                <w:sz w:val="20"/>
                <w:szCs w:val="20"/>
              </w:rPr>
              <w:t>Technology for clinical analysis and medical intervention.  Example technology includes monitoring and diagnostic devices, sleep apnea and sleep therapy, diabetes monitoring and management, implants and prosthesis, spinal and orthopedics, magnetic particle imaging, photo acoustic imaging, endoscopic devices, tomography, echocardiography, surgical devices, radiography, MRI, nuclear medicine, ultrasound, cardiovascular, pulmonary and general surgery devices, etc.</w:t>
            </w:r>
          </w:p>
          <w:p w14:paraId="064C3F77" w14:textId="77777777" w:rsidR="00481D1D" w:rsidRDefault="00481D1D" w:rsidP="00481D1D"/>
          <w:p w14:paraId="3C6ADDEF" w14:textId="77777777" w:rsidR="00481D1D" w:rsidRDefault="00481D1D" w:rsidP="00481D1D"/>
          <w:p w14:paraId="4212226C" w14:textId="362B766C" w:rsidR="00481D1D" w:rsidRDefault="00481D1D" w:rsidP="00481D1D"/>
        </w:tc>
      </w:tr>
      <w:tr w:rsidR="00773E74" w14:paraId="7B98AB85" w14:textId="77777777" w:rsidTr="00AD577D">
        <w:tc>
          <w:tcPr>
            <w:tcW w:w="3415" w:type="dxa"/>
          </w:tcPr>
          <w:p w14:paraId="019820DF" w14:textId="77777777" w:rsidR="00AD577D" w:rsidRDefault="00AD577D" w:rsidP="00AD577D">
            <w:pPr>
              <w:rPr>
                <w:rFonts w:ascii="Calibri" w:eastAsia="Times New Roman" w:hAnsi="Calibri" w:cs="Calibri"/>
                <w:b/>
                <w:bCs/>
                <w:i/>
                <w:iCs/>
                <w:color w:val="000000"/>
              </w:rPr>
            </w:pPr>
          </w:p>
          <w:p w14:paraId="6256EDA9" w14:textId="1D2723E1" w:rsidR="00481D1D" w:rsidRDefault="00481D1D" w:rsidP="00AD577D">
            <w:pPr>
              <w:jc w:val="center"/>
              <w:rPr>
                <w:rFonts w:ascii="Calibri" w:eastAsia="Times New Roman" w:hAnsi="Calibri" w:cs="Calibri"/>
                <w:b/>
                <w:bCs/>
                <w:i/>
                <w:iCs/>
                <w:color w:val="000000"/>
              </w:rPr>
            </w:pPr>
            <w:r w:rsidRPr="002E06A1">
              <w:rPr>
                <w:rFonts w:ascii="Calibri" w:eastAsia="Times New Roman" w:hAnsi="Calibri" w:cs="Calibri"/>
                <w:b/>
                <w:bCs/>
                <w:i/>
                <w:iCs/>
                <w:color w:val="000000"/>
              </w:rPr>
              <w:t>Retail &amp; E-commerce</w:t>
            </w:r>
          </w:p>
          <w:p w14:paraId="5DF162E2" w14:textId="77777777" w:rsidR="00B802BE" w:rsidRDefault="00B802BE" w:rsidP="00B802BE">
            <w:pPr>
              <w:jc w:val="center"/>
              <w:rPr>
                <w:rFonts w:ascii="Calibri" w:eastAsia="Times New Roman" w:hAnsi="Calibri" w:cs="Calibri"/>
                <w:b/>
                <w:bCs/>
                <w:i/>
                <w:iCs/>
                <w:color w:val="000000"/>
              </w:rPr>
            </w:pPr>
          </w:p>
          <w:p w14:paraId="678787B5" w14:textId="021366A1" w:rsidR="00B802BE" w:rsidRPr="00481D1D" w:rsidRDefault="00B802BE" w:rsidP="00B802BE">
            <w:pPr>
              <w:jc w:val="center"/>
            </w:pPr>
            <w:r>
              <w:rPr>
                <w:noProof/>
              </w:rPr>
              <w:drawing>
                <wp:inline distT="0" distB="0" distL="0" distR="0" wp14:anchorId="3D54E3D6" wp14:editId="7995B133">
                  <wp:extent cx="693420" cy="693420"/>
                  <wp:effectExtent l="0" t="0" r="0" b="0"/>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Commerc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3588" cy="693588"/>
                          </a:xfrm>
                          <a:prstGeom prst="rect">
                            <a:avLst/>
                          </a:prstGeom>
                        </pic:spPr>
                      </pic:pic>
                    </a:graphicData>
                  </a:graphic>
                </wp:inline>
              </w:drawing>
            </w:r>
          </w:p>
        </w:tc>
        <w:tc>
          <w:tcPr>
            <w:tcW w:w="6300" w:type="dxa"/>
          </w:tcPr>
          <w:p w14:paraId="409F9307" w14:textId="77777777" w:rsidR="00AD577D" w:rsidRDefault="00AD577D" w:rsidP="00481D1D">
            <w:pPr>
              <w:rPr>
                <w:rFonts w:ascii="Calibri" w:eastAsia="Times New Roman" w:hAnsi="Calibri" w:cs="Calibri"/>
                <w:color w:val="000000"/>
                <w:sz w:val="20"/>
                <w:szCs w:val="20"/>
              </w:rPr>
            </w:pPr>
          </w:p>
          <w:p w14:paraId="0D182DDF" w14:textId="4431ABFB" w:rsidR="00481D1D" w:rsidRDefault="00481D1D" w:rsidP="00481D1D">
            <w:pPr>
              <w:rPr>
                <w:rFonts w:ascii="Calibri" w:eastAsia="Times New Roman" w:hAnsi="Calibri" w:cs="Calibri"/>
                <w:color w:val="000000"/>
                <w:sz w:val="20"/>
                <w:szCs w:val="20"/>
              </w:rPr>
            </w:pPr>
            <w:r w:rsidRPr="002E06A1">
              <w:rPr>
                <w:rFonts w:ascii="Calibri" w:eastAsia="Times New Roman" w:hAnsi="Calibri" w:cs="Calibri"/>
                <w:color w:val="000000"/>
                <w:sz w:val="20"/>
                <w:szCs w:val="20"/>
              </w:rPr>
              <w:t>Retail technology covers all aspects of the shopping experience through online and offline channels.  E-commerce websites, store management solutions, customer experience and tracking, payment solutions, point of sale equipment, etc. are examples of the technologies included.  It also includes order management and fulfillment, inventory tracking and management, warehouse management and automation, and retail hardware (displays, signage, etc.).</w:t>
            </w:r>
          </w:p>
          <w:p w14:paraId="0607996A" w14:textId="77777777" w:rsidR="00481D1D" w:rsidRDefault="00481D1D" w:rsidP="00481D1D"/>
          <w:p w14:paraId="556E17EC" w14:textId="73A46D72" w:rsidR="00481D1D" w:rsidRDefault="00481D1D" w:rsidP="00481D1D"/>
        </w:tc>
      </w:tr>
      <w:tr w:rsidR="00773E74" w14:paraId="701B23DC" w14:textId="77777777" w:rsidTr="00AD577D">
        <w:tc>
          <w:tcPr>
            <w:tcW w:w="3415" w:type="dxa"/>
          </w:tcPr>
          <w:p w14:paraId="5B347BDC" w14:textId="77777777" w:rsidR="00AD577D" w:rsidRDefault="00AD577D" w:rsidP="00AD577D">
            <w:pPr>
              <w:rPr>
                <w:rFonts w:ascii="Calibri" w:eastAsia="Times New Roman" w:hAnsi="Calibri" w:cs="Calibri"/>
                <w:b/>
                <w:bCs/>
                <w:i/>
                <w:iCs/>
                <w:color w:val="000000"/>
              </w:rPr>
            </w:pPr>
          </w:p>
          <w:p w14:paraId="6E17978A" w14:textId="199A9AE1" w:rsidR="00481D1D" w:rsidRDefault="00481D1D" w:rsidP="00AD577D">
            <w:pPr>
              <w:jc w:val="center"/>
              <w:rPr>
                <w:rFonts w:ascii="Calibri" w:eastAsia="Times New Roman" w:hAnsi="Calibri" w:cs="Calibri"/>
                <w:b/>
                <w:bCs/>
                <w:i/>
                <w:iCs/>
                <w:color w:val="000000"/>
              </w:rPr>
            </w:pPr>
            <w:r w:rsidRPr="002E06A1">
              <w:rPr>
                <w:rFonts w:ascii="Calibri" w:eastAsia="Times New Roman" w:hAnsi="Calibri" w:cs="Calibri"/>
                <w:b/>
                <w:bCs/>
                <w:i/>
                <w:iCs/>
                <w:color w:val="000000"/>
              </w:rPr>
              <w:t>Semiconductor Manufacturing &amp; Equipment</w:t>
            </w:r>
          </w:p>
          <w:p w14:paraId="3C4B40C5" w14:textId="77777777" w:rsidR="002F0A00" w:rsidRDefault="002F0A00" w:rsidP="00B802BE">
            <w:pPr>
              <w:jc w:val="center"/>
              <w:rPr>
                <w:rFonts w:ascii="Calibri" w:eastAsia="Times New Roman" w:hAnsi="Calibri" w:cs="Calibri"/>
                <w:b/>
                <w:bCs/>
                <w:i/>
                <w:iCs/>
                <w:color w:val="000000"/>
              </w:rPr>
            </w:pPr>
          </w:p>
          <w:p w14:paraId="2AF91803" w14:textId="7719BD5E" w:rsidR="002F0A00" w:rsidRDefault="002F0A00" w:rsidP="00B802BE">
            <w:pPr>
              <w:jc w:val="center"/>
            </w:pPr>
            <w:r>
              <w:rPr>
                <w:noProof/>
              </w:rPr>
              <w:drawing>
                <wp:inline distT="0" distB="0" distL="0" distR="0" wp14:anchorId="3182B2FD" wp14:editId="2D072064">
                  <wp:extent cx="681990" cy="681990"/>
                  <wp:effectExtent l="0" t="0" r="3810" b="3810"/>
                  <wp:docPr id="17" name="Picture 17" descr="A picture contain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emiconducto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2154" cy="682154"/>
                          </a:xfrm>
                          <a:prstGeom prst="rect">
                            <a:avLst/>
                          </a:prstGeom>
                        </pic:spPr>
                      </pic:pic>
                    </a:graphicData>
                  </a:graphic>
                </wp:inline>
              </w:drawing>
            </w:r>
          </w:p>
        </w:tc>
        <w:tc>
          <w:tcPr>
            <w:tcW w:w="6300" w:type="dxa"/>
          </w:tcPr>
          <w:p w14:paraId="33D23DDF" w14:textId="77777777" w:rsidR="00481D1D" w:rsidRDefault="00481D1D" w:rsidP="00481D1D">
            <w:pPr>
              <w:rPr>
                <w:rFonts w:ascii="Calibri" w:eastAsia="Times New Roman" w:hAnsi="Calibri" w:cs="Calibri"/>
                <w:color w:val="000000"/>
                <w:sz w:val="20"/>
                <w:szCs w:val="20"/>
              </w:rPr>
            </w:pPr>
          </w:p>
          <w:p w14:paraId="42D31A01" w14:textId="77777777" w:rsidR="00481D1D" w:rsidRDefault="00481D1D" w:rsidP="00481D1D">
            <w:pPr>
              <w:rPr>
                <w:rFonts w:ascii="Calibri" w:eastAsia="Times New Roman" w:hAnsi="Calibri" w:cs="Calibri"/>
                <w:color w:val="000000"/>
                <w:sz w:val="20"/>
                <w:szCs w:val="20"/>
              </w:rPr>
            </w:pPr>
            <w:r w:rsidRPr="002E06A1">
              <w:rPr>
                <w:rFonts w:ascii="Calibri" w:eastAsia="Times New Roman" w:hAnsi="Calibri" w:cs="Calibri"/>
                <w:color w:val="000000"/>
                <w:sz w:val="20"/>
                <w:szCs w:val="20"/>
              </w:rPr>
              <w:t>Semiconductor technology covers components, devices and processes used for fabricating components and ICs.  Exemplary products include dicing machine, probing machines, sliced wafer demounting, cleaning machine, wafer edge grinding machine, polish grinders, transistors, chips, FPGAs, ICs, etc.</w:t>
            </w:r>
          </w:p>
          <w:p w14:paraId="104682AA" w14:textId="77777777" w:rsidR="00481D1D" w:rsidRDefault="00481D1D" w:rsidP="00481D1D"/>
          <w:p w14:paraId="74434E20" w14:textId="3B9CC492" w:rsidR="002F0A00" w:rsidRDefault="002F0A00" w:rsidP="00481D1D"/>
          <w:p w14:paraId="082DDA34" w14:textId="6218A31A" w:rsidR="002F0A00" w:rsidRDefault="002F0A00" w:rsidP="00481D1D"/>
          <w:p w14:paraId="66360EB5" w14:textId="77777777" w:rsidR="002F0A00" w:rsidRDefault="002F0A00" w:rsidP="00481D1D"/>
          <w:p w14:paraId="311AE6F5" w14:textId="7C0F5BD7" w:rsidR="002F0A00" w:rsidRDefault="002F0A00" w:rsidP="00481D1D"/>
        </w:tc>
      </w:tr>
      <w:tr w:rsidR="00773E74" w14:paraId="1FD17347" w14:textId="77777777" w:rsidTr="00AD577D">
        <w:tc>
          <w:tcPr>
            <w:tcW w:w="3415" w:type="dxa"/>
          </w:tcPr>
          <w:p w14:paraId="28ED9F85" w14:textId="77777777" w:rsidR="00AD577D" w:rsidRDefault="00AD577D" w:rsidP="00AD577D">
            <w:pPr>
              <w:rPr>
                <w:rFonts w:ascii="Calibri" w:eastAsia="Times New Roman" w:hAnsi="Calibri" w:cs="Calibri"/>
                <w:b/>
                <w:bCs/>
                <w:i/>
                <w:iCs/>
                <w:color w:val="000000"/>
              </w:rPr>
            </w:pPr>
          </w:p>
          <w:p w14:paraId="5B8D17BA" w14:textId="3447289B" w:rsidR="00481D1D" w:rsidRDefault="00481D1D" w:rsidP="00AD577D">
            <w:pPr>
              <w:jc w:val="center"/>
              <w:rPr>
                <w:rFonts w:ascii="Calibri" w:eastAsia="Times New Roman" w:hAnsi="Calibri" w:cs="Calibri"/>
                <w:b/>
                <w:bCs/>
                <w:i/>
                <w:iCs/>
                <w:color w:val="000000"/>
              </w:rPr>
            </w:pPr>
            <w:r w:rsidRPr="002E06A1">
              <w:rPr>
                <w:rFonts w:ascii="Calibri" w:eastAsia="Times New Roman" w:hAnsi="Calibri" w:cs="Calibri"/>
                <w:b/>
                <w:bCs/>
                <w:i/>
                <w:iCs/>
                <w:color w:val="000000"/>
              </w:rPr>
              <w:t>Wireless &amp; Telecommunication</w:t>
            </w:r>
          </w:p>
          <w:p w14:paraId="096C9D95" w14:textId="77777777" w:rsidR="002F0A00" w:rsidRDefault="002F0A00" w:rsidP="00B802BE">
            <w:pPr>
              <w:jc w:val="center"/>
              <w:rPr>
                <w:rFonts w:ascii="Calibri" w:eastAsia="Times New Roman" w:hAnsi="Calibri" w:cs="Calibri"/>
                <w:b/>
                <w:bCs/>
                <w:i/>
                <w:iCs/>
                <w:color w:val="000000"/>
              </w:rPr>
            </w:pPr>
          </w:p>
          <w:p w14:paraId="5C3BAD79" w14:textId="3A75E26D" w:rsidR="002F0A00" w:rsidRDefault="002F0A00" w:rsidP="00B802BE">
            <w:pPr>
              <w:jc w:val="center"/>
            </w:pPr>
            <w:r>
              <w:rPr>
                <w:noProof/>
              </w:rPr>
              <w:drawing>
                <wp:inline distT="0" distB="0" distL="0" distR="0" wp14:anchorId="577C514E" wp14:editId="27C571AE">
                  <wp:extent cx="819150" cy="819150"/>
                  <wp:effectExtent l="0" t="0" r="0" b="0"/>
                  <wp:docPr id="18" name="Picture 18" descr="A picture containing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elecommunicatio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19346" cy="819346"/>
                          </a:xfrm>
                          <a:prstGeom prst="rect">
                            <a:avLst/>
                          </a:prstGeom>
                        </pic:spPr>
                      </pic:pic>
                    </a:graphicData>
                  </a:graphic>
                </wp:inline>
              </w:drawing>
            </w:r>
          </w:p>
        </w:tc>
        <w:tc>
          <w:tcPr>
            <w:tcW w:w="6300" w:type="dxa"/>
          </w:tcPr>
          <w:p w14:paraId="684B8556" w14:textId="77777777" w:rsidR="00AD577D" w:rsidRDefault="00AD577D" w:rsidP="00481D1D">
            <w:pPr>
              <w:rPr>
                <w:rFonts w:ascii="Calibri" w:eastAsia="Times New Roman" w:hAnsi="Calibri" w:cs="Calibri"/>
                <w:color w:val="000000"/>
                <w:sz w:val="20"/>
                <w:szCs w:val="20"/>
              </w:rPr>
            </w:pPr>
          </w:p>
          <w:p w14:paraId="2D3D62D2" w14:textId="078083C3" w:rsidR="00481D1D" w:rsidRDefault="00481D1D" w:rsidP="00481D1D">
            <w:pPr>
              <w:rPr>
                <w:rFonts w:ascii="Calibri" w:eastAsia="Times New Roman" w:hAnsi="Calibri" w:cs="Calibri"/>
                <w:color w:val="000000"/>
                <w:sz w:val="20"/>
                <w:szCs w:val="20"/>
              </w:rPr>
            </w:pPr>
            <w:r w:rsidRPr="002E06A1">
              <w:rPr>
                <w:rFonts w:ascii="Calibri" w:eastAsia="Times New Roman" w:hAnsi="Calibri" w:cs="Calibri"/>
                <w:color w:val="000000"/>
                <w:sz w:val="20"/>
                <w:szCs w:val="20"/>
              </w:rPr>
              <w:t xml:space="preserve">This technology relates to exchange of information over significant distances and refers to all types of voice, data and video transmission, Mobile Phones and Devices, Network technologies such as M2M communications, vehicle-to-vehicle communication, </w:t>
            </w:r>
            <w:proofErr w:type="spellStart"/>
            <w:r w:rsidRPr="002E06A1">
              <w:rPr>
                <w:rFonts w:ascii="Calibri" w:eastAsia="Times New Roman" w:hAnsi="Calibri" w:cs="Calibri"/>
                <w:color w:val="000000"/>
                <w:sz w:val="20"/>
                <w:szCs w:val="20"/>
              </w:rPr>
              <w:t>Adhoc</w:t>
            </w:r>
            <w:proofErr w:type="spellEnd"/>
            <w:r w:rsidRPr="002E06A1">
              <w:rPr>
                <w:rFonts w:ascii="Calibri" w:eastAsia="Times New Roman" w:hAnsi="Calibri" w:cs="Calibri"/>
                <w:color w:val="000000"/>
                <w:sz w:val="20"/>
                <w:szCs w:val="20"/>
              </w:rPr>
              <w:t>-networks, LTE, LTE-Advanced, 3G, Wi-Fi, routers, base stations, protocols, conferencing, satellites, antennas, wireless ICs, broadband, telephones (wired and wireless), microwave communications, fiber optics, satellites, television broadcasting and telegraphs, communication software, billing and service plans, call centers, PBX systems, telecom monitoring, Bluetooth, NFC, RFID, etc.</w:t>
            </w:r>
          </w:p>
          <w:p w14:paraId="787AF337" w14:textId="6761C7DD" w:rsidR="00481D1D" w:rsidRDefault="00481D1D" w:rsidP="00481D1D"/>
        </w:tc>
      </w:tr>
    </w:tbl>
    <w:p w14:paraId="6AA7C65B" w14:textId="522903D3" w:rsidR="00D30700" w:rsidRDefault="00D30700"/>
    <w:p w14:paraId="0A849E55" w14:textId="1CBACCD7" w:rsidR="00D30700" w:rsidRDefault="00D30700"/>
    <w:p w14:paraId="45512328" w14:textId="54BE8135" w:rsidR="00D30700" w:rsidRDefault="00D30700"/>
    <w:p w14:paraId="2B6FB9A1" w14:textId="78311420" w:rsidR="00D30700" w:rsidRDefault="00D30700"/>
    <w:p w14:paraId="0DDE0A23" w14:textId="1A379398" w:rsidR="00D30700" w:rsidRDefault="00D30700"/>
    <w:p w14:paraId="6125EE81" w14:textId="77777777" w:rsidR="00D30700" w:rsidRDefault="00D30700"/>
    <w:sectPr w:rsidR="00D30700" w:rsidSect="002702B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CCA63" w14:textId="77777777" w:rsidR="0039489E" w:rsidRDefault="0039489E" w:rsidP="002F0A00">
      <w:pPr>
        <w:spacing w:after="0" w:line="240" w:lineRule="auto"/>
      </w:pPr>
      <w:r>
        <w:separator/>
      </w:r>
    </w:p>
  </w:endnote>
  <w:endnote w:type="continuationSeparator" w:id="0">
    <w:p w14:paraId="7E9C317A" w14:textId="77777777" w:rsidR="0039489E" w:rsidRDefault="0039489E" w:rsidP="002F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F29C6" w14:textId="77777777" w:rsidR="0039489E" w:rsidRDefault="0039489E" w:rsidP="002F0A00">
      <w:pPr>
        <w:spacing w:after="0" w:line="240" w:lineRule="auto"/>
      </w:pPr>
      <w:r>
        <w:separator/>
      </w:r>
    </w:p>
  </w:footnote>
  <w:footnote w:type="continuationSeparator" w:id="0">
    <w:p w14:paraId="3738E176" w14:textId="77777777" w:rsidR="0039489E" w:rsidRDefault="0039489E" w:rsidP="002F0A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00"/>
    <w:rsid w:val="00023A3C"/>
    <w:rsid w:val="001452E4"/>
    <w:rsid w:val="002702BF"/>
    <w:rsid w:val="002F0A00"/>
    <w:rsid w:val="0039489E"/>
    <w:rsid w:val="0040422D"/>
    <w:rsid w:val="004217A1"/>
    <w:rsid w:val="00481D1D"/>
    <w:rsid w:val="00773E74"/>
    <w:rsid w:val="00AD577D"/>
    <w:rsid w:val="00B802BE"/>
    <w:rsid w:val="00D3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F072"/>
  <w15:chartTrackingRefBased/>
  <w15:docId w15:val="{BA177BB7-B5C6-4D6B-A6F2-C41FF705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E4"/>
    <w:rPr>
      <w:rFonts w:ascii="Segoe UI" w:hAnsi="Segoe UI" w:cs="Segoe UI"/>
      <w:sz w:val="18"/>
      <w:szCs w:val="18"/>
    </w:rPr>
  </w:style>
  <w:style w:type="table" w:styleId="TableGrid">
    <w:name w:val="Table Grid"/>
    <w:basedOn w:val="TableNormal"/>
    <w:uiPriority w:val="39"/>
    <w:rsid w:val="00145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0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A00"/>
  </w:style>
  <w:style w:type="paragraph" w:styleId="Footer">
    <w:name w:val="footer"/>
    <w:basedOn w:val="Normal"/>
    <w:link w:val="FooterChar"/>
    <w:uiPriority w:val="99"/>
    <w:unhideWhenUsed/>
    <w:rsid w:val="002F0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Paolino</dc:creator>
  <cp:keywords/>
  <dc:description/>
  <cp:lastModifiedBy>Courtney Paolino</cp:lastModifiedBy>
  <cp:revision>2</cp:revision>
  <dcterms:created xsi:type="dcterms:W3CDTF">2020-06-03T20:50:00Z</dcterms:created>
  <dcterms:modified xsi:type="dcterms:W3CDTF">2020-06-03T20:50:00Z</dcterms:modified>
</cp:coreProperties>
</file>